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E21D3" w14:textId="77777777" w:rsidR="002D3C6E" w:rsidRPr="00BA5264" w:rsidRDefault="002D3C6E" w:rsidP="002D3C6E">
      <w:pPr>
        <w:jc w:val="center"/>
        <w:rPr>
          <w:b/>
        </w:rPr>
      </w:pPr>
      <w:r w:rsidRPr="00BA5264">
        <w:rPr>
          <w:b/>
        </w:rPr>
        <w:t>Office of Financial Regulation</w:t>
      </w:r>
    </w:p>
    <w:p w14:paraId="70C48DD7" w14:textId="670A6273" w:rsidR="002D3C6E" w:rsidRPr="00BA5264" w:rsidRDefault="002D3C6E" w:rsidP="002D3C6E">
      <w:pPr>
        <w:jc w:val="center"/>
        <w:rPr>
          <w:b/>
        </w:rPr>
      </w:pPr>
      <w:bookmarkStart w:id="0" w:name="_Hlk34988669"/>
      <w:r w:rsidRPr="00BA5264">
        <w:rPr>
          <w:b/>
        </w:rPr>
        <w:t xml:space="preserve">Notification of Delay of </w:t>
      </w:r>
      <w:r w:rsidR="003629A7" w:rsidRPr="00BA5264">
        <w:rPr>
          <w:b/>
        </w:rPr>
        <w:t>Disbursement</w:t>
      </w:r>
      <w:r w:rsidRPr="00BA5264">
        <w:rPr>
          <w:b/>
        </w:rPr>
        <w:t>/</w:t>
      </w:r>
      <w:r w:rsidR="00FD0572" w:rsidRPr="00BA5264">
        <w:rPr>
          <w:b/>
        </w:rPr>
        <w:t>Transaction</w:t>
      </w:r>
      <w:r w:rsidRPr="00BA5264">
        <w:rPr>
          <w:b/>
        </w:rPr>
        <w:t xml:space="preserve"> from Account of Specified Adult</w:t>
      </w:r>
    </w:p>
    <w:bookmarkEnd w:id="0"/>
    <w:p w14:paraId="3F826A6A" w14:textId="77777777" w:rsidR="002D3C6E" w:rsidRPr="00BA5264" w:rsidRDefault="002D3C6E" w:rsidP="002D3C6E">
      <w:pPr>
        <w:jc w:val="center"/>
        <w:rPr>
          <w:b/>
        </w:rPr>
      </w:pPr>
      <w:r w:rsidRPr="00BA5264">
        <w:rPr>
          <w:b/>
        </w:rPr>
        <w:t>Form OFR-DLY</w:t>
      </w:r>
    </w:p>
    <w:p w14:paraId="30B111D6" w14:textId="77777777" w:rsidR="006E2BAA" w:rsidRPr="00BA5264" w:rsidRDefault="006E2BAA" w:rsidP="00BE0DF5">
      <w:pPr>
        <w:jc w:val="center"/>
        <w:rPr>
          <w:b/>
        </w:rPr>
      </w:pPr>
    </w:p>
    <w:p w14:paraId="14061BBB" w14:textId="75CC780E" w:rsidR="006E2BAA" w:rsidRPr="00BA5264" w:rsidRDefault="00AA53D0" w:rsidP="00E03CA0">
      <w:pPr>
        <w:pStyle w:val="NoSpacing"/>
        <w:rPr>
          <w:rFonts w:cstheme="minorHAnsi"/>
          <w:b/>
        </w:rPr>
      </w:pPr>
      <w:r w:rsidRPr="00BA5264">
        <w:rPr>
          <w:rFonts w:cstheme="minorHAnsi"/>
          <w:b/>
          <w:spacing w:val="-1"/>
          <w:u w:val="thick" w:color="000000"/>
        </w:rPr>
        <w:t xml:space="preserve">Notification to the Office by Firms Delaying a Disbursement or Transaction from an </w:t>
      </w:r>
      <w:r w:rsidR="004C2A81">
        <w:rPr>
          <w:rFonts w:cstheme="minorHAnsi"/>
          <w:b/>
          <w:spacing w:val="-1"/>
          <w:u w:val="thick" w:color="000000"/>
        </w:rPr>
        <w:t>A</w:t>
      </w:r>
      <w:r w:rsidR="004C2A81" w:rsidRPr="00BA5264">
        <w:rPr>
          <w:rFonts w:cstheme="minorHAnsi"/>
          <w:b/>
          <w:spacing w:val="-1"/>
          <w:u w:val="thick" w:color="000000"/>
        </w:rPr>
        <w:t xml:space="preserve">ccount </w:t>
      </w:r>
      <w:r w:rsidRPr="00BA5264">
        <w:rPr>
          <w:rFonts w:cstheme="minorHAnsi"/>
          <w:b/>
          <w:spacing w:val="-1"/>
          <w:u w:val="thick" w:color="000000"/>
        </w:rPr>
        <w:t>of a Specified Adult</w:t>
      </w:r>
    </w:p>
    <w:p w14:paraId="4962985E" w14:textId="1E4C3231" w:rsidR="006E2BAA" w:rsidRPr="00BA5264" w:rsidRDefault="006E2BAA" w:rsidP="006E2BAA">
      <w:pPr>
        <w:pStyle w:val="NoSpacing"/>
        <w:jc w:val="both"/>
        <w:rPr>
          <w:rFonts w:cstheme="minorHAnsi"/>
          <w:spacing w:val="-1"/>
        </w:rPr>
      </w:pPr>
      <w:r w:rsidRPr="00BA5264">
        <w:rPr>
          <w:rFonts w:cstheme="minorHAnsi"/>
        </w:rPr>
        <w:t>This</w:t>
      </w:r>
      <w:r w:rsidRPr="00BA5264">
        <w:rPr>
          <w:rFonts w:cstheme="minorHAnsi"/>
          <w:spacing w:val="-5"/>
        </w:rPr>
        <w:t xml:space="preserve"> </w:t>
      </w:r>
      <w:r w:rsidRPr="00BA5264">
        <w:rPr>
          <w:rFonts w:cstheme="minorHAnsi"/>
          <w:spacing w:val="-1"/>
        </w:rPr>
        <w:t>form</w:t>
      </w:r>
      <w:r w:rsidRPr="00BA5264">
        <w:rPr>
          <w:rFonts w:cstheme="minorHAnsi"/>
          <w:spacing w:val="-5"/>
        </w:rPr>
        <w:t xml:space="preserve"> </w:t>
      </w:r>
      <w:r w:rsidR="00223C09">
        <w:rPr>
          <w:rFonts w:cstheme="minorHAnsi"/>
          <w:spacing w:val="2"/>
        </w:rPr>
        <w:t>shall</w:t>
      </w:r>
      <w:r w:rsidR="00223C09" w:rsidRPr="00BA5264">
        <w:rPr>
          <w:rFonts w:cstheme="minorHAnsi"/>
          <w:spacing w:val="-11"/>
        </w:rPr>
        <w:t xml:space="preserve"> </w:t>
      </w:r>
      <w:r w:rsidRPr="00BA5264">
        <w:rPr>
          <w:rFonts w:cstheme="minorHAnsi"/>
          <w:spacing w:val="1"/>
        </w:rPr>
        <w:t>be</w:t>
      </w:r>
      <w:r w:rsidRPr="00BA5264">
        <w:rPr>
          <w:rFonts w:cstheme="minorHAnsi"/>
          <w:spacing w:val="-6"/>
        </w:rPr>
        <w:t xml:space="preserve"> </w:t>
      </w:r>
      <w:r w:rsidRPr="00BA5264">
        <w:rPr>
          <w:rFonts w:cstheme="minorHAnsi"/>
        </w:rPr>
        <w:t>used</w:t>
      </w:r>
      <w:r w:rsidRPr="00BA5264">
        <w:rPr>
          <w:rFonts w:cstheme="minorHAnsi"/>
          <w:spacing w:val="-5"/>
        </w:rPr>
        <w:t xml:space="preserve"> </w:t>
      </w:r>
      <w:r w:rsidRPr="00BA5264">
        <w:rPr>
          <w:rFonts w:cstheme="minorHAnsi"/>
          <w:spacing w:val="2"/>
        </w:rPr>
        <w:t>by</w:t>
      </w:r>
      <w:r w:rsidRPr="00BA5264">
        <w:rPr>
          <w:rFonts w:cstheme="minorHAnsi"/>
          <w:spacing w:val="-7"/>
        </w:rPr>
        <w:t xml:space="preserve"> </w:t>
      </w:r>
      <w:bookmarkStart w:id="1" w:name="_Hlk34988762"/>
      <w:r w:rsidRPr="00BA5264">
        <w:rPr>
          <w:rFonts w:cstheme="minorHAnsi"/>
        </w:rPr>
        <w:t>any</w:t>
      </w:r>
      <w:r w:rsidRPr="00BA5264">
        <w:rPr>
          <w:rFonts w:cstheme="minorHAnsi"/>
          <w:spacing w:val="-6"/>
        </w:rPr>
        <w:t xml:space="preserve"> </w:t>
      </w:r>
      <w:r w:rsidR="00AA53D0" w:rsidRPr="00BA5264">
        <w:rPr>
          <w:rFonts w:cstheme="minorHAnsi"/>
        </w:rPr>
        <w:t>dealer or investment adviser</w:t>
      </w:r>
      <w:r w:rsidR="00E03CA0">
        <w:rPr>
          <w:rFonts w:cstheme="minorHAnsi"/>
        </w:rPr>
        <w:t xml:space="preserve"> (“firm”)</w:t>
      </w:r>
      <w:r w:rsidR="00AA53D0" w:rsidRPr="00BA5264">
        <w:rPr>
          <w:rFonts w:cstheme="minorHAnsi"/>
        </w:rPr>
        <w:t xml:space="preserve"> who delays a disbursement or transaction of funds or securities from an account of a specified adult</w:t>
      </w:r>
      <w:r w:rsidR="001E3B2C">
        <w:rPr>
          <w:rFonts w:cstheme="minorHAnsi"/>
        </w:rPr>
        <w:t>, as defined in section 517.34, Florida Statutes,</w:t>
      </w:r>
      <w:r w:rsidR="00AA53D0" w:rsidRPr="00BA5264">
        <w:rPr>
          <w:rFonts w:cstheme="minorHAnsi"/>
        </w:rPr>
        <w:t xml:space="preserve"> or an account for which a specified adult is a beneficiary or beneficial owner</w:t>
      </w:r>
      <w:r w:rsidRPr="00BA5264">
        <w:rPr>
          <w:rFonts w:cstheme="minorHAnsi"/>
          <w:spacing w:val="1"/>
        </w:rPr>
        <w:t xml:space="preserve"> </w:t>
      </w:r>
      <w:bookmarkEnd w:id="1"/>
      <w:r w:rsidRPr="00BA5264">
        <w:rPr>
          <w:rFonts w:cstheme="minorHAnsi"/>
          <w:spacing w:val="1"/>
        </w:rPr>
        <w:t>to</w:t>
      </w:r>
      <w:r w:rsidRPr="00BA5264">
        <w:rPr>
          <w:rFonts w:cstheme="minorHAnsi"/>
          <w:spacing w:val="-5"/>
        </w:rPr>
        <w:t xml:space="preserve"> </w:t>
      </w:r>
      <w:r w:rsidR="00AA53D0" w:rsidRPr="00BA5264">
        <w:rPr>
          <w:rFonts w:cstheme="minorHAnsi"/>
        </w:rPr>
        <w:t>notify the Office of Financial Regulation (“Office”) of the delay</w:t>
      </w:r>
      <w:r w:rsidR="00D10765" w:rsidRPr="00BA5264">
        <w:rPr>
          <w:rFonts w:cstheme="minorHAnsi"/>
        </w:rPr>
        <w:t xml:space="preserve"> as required by section 517.34, Florida Statutes</w:t>
      </w:r>
      <w:r w:rsidRPr="00BA5264">
        <w:rPr>
          <w:rFonts w:cstheme="minorHAnsi"/>
        </w:rPr>
        <w:t xml:space="preserve">.  </w:t>
      </w:r>
    </w:p>
    <w:p w14:paraId="667C3A45" w14:textId="77777777" w:rsidR="006E2BAA" w:rsidRPr="00BA5264" w:rsidRDefault="006E2BAA" w:rsidP="006E2BAA">
      <w:pPr>
        <w:pStyle w:val="NoSpacing"/>
        <w:rPr>
          <w:rFonts w:cstheme="minorHAnsi"/>
          <w:spacing w:val="-1"/>
        </w:rPr>
      </w:pPr>
    </w:p>
    <w:p w14:paraId="2899F736" w14:textId="6D6F67D4" w:rsidR="006E2BAA" w:rsidRPr="00BA5264" w:rsidRDefault="00AA53D0" w:rsidP="00074C42">
      <w:pPr>
        <w:pStyle w:val="NoSpacing"/>
        <w:jc w:val="both"/>
        <w:rPr>
          <w:rFonts w:cstheme="minorHAnsi"/>
        </w:rPr>
      </w:pPr>
      <w:r w:rsidRPr="00BA5264">
        <w:rPr>
          <w:rFonts w:cstheme="minorHAnsi"/>
        </w:rPr>
        <w:t>Notification</w:t>
      </w:r>
      <w:r w:rsidR="00A06061">
        <w:rPr>
          <w:rFonts w:cstheme="minorHAnsi"/>
        </w:rPr>
        <w:t xml:space="preserve"> forms</w:t>
      </w:r>
      <w:r w:rsidR="006E2BAA" w:rsidRPr="00BA5264">
        <w:rPr>
          <w:rFonts w:cstheme="minorHAnsi"/>
        </w:rPr>
        <w:t xml:space="preserve"> shall be submitted </w:t>
      </w:r>
      <w:r w:rsidR="00074C42" w:rsidRPr="00BA5264">
        <w:rPr>
          <w:rFonts w:cstheme="minorHAnsi"/>
        </w:rPr>
        <w:t>to the following e-mail address:</w:t>
      </w:r>
      <w:r w:rsidR="00C7403F" w:rsidRPr="00C7403F">
        <w:rPr>
          <w:rFonts w:cstheme="minorHAnsi"/>
        </w:rPr>
        <w:t xml:space="preserve"> </w:t>
      </w:r>
      <w:r w:rsidR="00C7403F" w:rsidRPr="00AB25E0">
        <w:rPr>
          <w:rFonts w:cstheme="minorHAnsi"/>
        </w:rPr>
        <w:t>OFR-Delay@flofr.gov</w:t>
      </w:r>
      <w:r w:rsidR="00BA5264" w:rsidRPr="00BA5264">
        <w:rPr>
          <w:rFonts w:cstheme="minorHAnsi"/>
        </w:rPr>
        <w:t>.</w:t>
      </w:r>
    </w:p>
    <w:p w14:paraId="35ADAE1B" w14:textId="77777777" w:rsidR="006E2BAA" w:rsidRPr="00BA5264" w:rsidRDefault="006E2BAA" w:rsidP="006E2BAA">
      <w:pPr>
        <w:pStyle w:val="NoSpacing"/>
        <w:rPr>
          <w:rFonts w:cstheme="minorHAnsi"/>
          <w:b/>
        </w:rPr>
      </w:pPr>
    </w:p>
    <w:p w14:paraId="62FD1354" w14:textId="77777777" w:rsidR="006E2BAA" w:rsidRPr="00BA5264" w:rsidRDefault="006E2BAA" w:rsidP="006E2BAA">
      <w:pPr>
        <w:pStyle w:val="NoSpacing"/>
        <w:rPr>
          <w:rFonts w:cstheme="minorHAnsi"/>
          <w:b/>
        </w:rPr>
      </w:pPr>
      <w:r w:rsidRPr="00BA5264">
        <w:rPr>
          <w:rFonts w:cstheme="minorHAnsi"/>
          <w:b/>
        </w:rPr>
        <w:t>Instructions</w:t>
      </w:r>
    </w:p>
    <w:p w14:paraId="21DB6F55" w14:textId="51472E2B" w:rsidR="006E2BAA" w:rsidRPr="00BA5264" w:rsidRDefault="006E2BAA" w:rsidP="00F706F6">
      <w:pPr>
        <w:pStyle w:val="NoSpacing"/>
        <w:jc w:val="both"/>
        <w:rPr>
          <w:rFonts w:cstheme="minorHAnsi"/>
        </w:rPr>
      </w:pPr>
      <w:r w:rsidRPr="00BA5264">
        <w:rPr>
          <w:rFonts w:cstheme="minorHAnsi"/>
          <w:i/>
        </w:rPr>
        <w:t>If you</w:t>
      </w:r>
      <w:r w:rsidRPr="00BA5264">
        <w:rPr>
          <w:rFonts w:cstheme="minorHAnsi"/>
          <w:i/>
          <w:spacing w:val="-6"/>
        </w:rPr>
        <w:t xml:space="preserve"> </w:t>
      </w:r>
      <w:r w:rsidRPr="00BA5264">
        <w:rPr>
          <w:rFonts w:cstheme="minorHAnsi"/>
          <w:i/>
        </w:rPr>
        <w:t>have</w:t>
      </w:r>
      <w:r w:rsidRPr="00BA5264">
        <w:rPr>
          <w:rFonts w:cstheme="minorHAnsi"/>
          <w:i/>
          <w:spacing w:val="-6"/>
        </w:rPr>
        <w:t xml:space="preserve"> </w:t>
      </w:r>
      <w:r w:rsidRPr="00BA5264">
        <w:rPr>
          <w:rFonts w:cstheme="minorHAnsi"/>
          <w:i/>
        </w:rPr>
        <w:t>any</w:t>
      </w:r>
      <w:r w:rsidRPr="00BA5264">
        <w:rPr>
          <w:rFonts w:cstheme="minorHAnsi"/>
          <w:i/>
          <w:spacing w:val="-6"/>
        </w:rPr>
        <w:t xml:space="preserve"> </w:t>
      </w:r>
      <w:r w:rsidRPr="00BA5264">
        <w:rPr>
          <w:rFonts w:cstheme="minorHAnsi"/>
          <w:i/>
          <w:spacing w:val="-1"/>
        </w:rPr>
        <w:t>questions</w:t>
      </w:r>
      <w:r w:rsidRPr="00BA5264">
        <w:rPr>
          <w:rFonts w:cstheme="minorHAnsi"/>
          <w:i/>
          <w:spacing w:val="-2"/>
        </w:rPr>
        <w:t xml:space="preserve"> </w:t>
      </w:r>
      <w:r w:rsidRPr="00BA5264">
        <w:rPr>
          <w:rFonts w:cstheme="minorHAnsi"/>
          <w:i/>
          <w:spacing w:val="1"/>
        </w:rPr>
        <w:t>or</w:t>
      </w:r>
      <w:r w:rsidRPr="00BA5264">
        <w:rPr>
          <w:rFonts w:cstheme="minorHAnsi"/>
          <w:i/>
          <w:spacing w:val="-6"/>
        </w:rPr>
        <w:t xml:space="preserve"> </w:t>
      </w:r>
      <w:r w:rsidRPr="00BA5264">
        <w:rPr>
          <w:rFonts w:cstheme="minorHAnsi"/>
          <w:i/>
          <w:spacing w:val="-1"/>
        </w:rPr>
        <w:t>need</w:t>
      </w:r>
      <w:r w:rsidRPr="00BA5264">
        <w:rPr>
          <w:rFonts w:cstheme="minorHAnsi"/>
          <w:i/>
          <w:spacing w:val="-4"/>
        </w:rPr>
        <w:t xml:space="preserve"> </w:t>
      </w:r>
      <w:r w:rsidRPr="00BA5264">
        <w:rPr>
          <w:rFonts w:cstheme="minorHAnsi"/>
          <w:i/>
          <w:spacing w:val="-1"/>
        </w:rPr>
        <w:t>assistance</w:t>
      </w:r>
      <w:r w:rsidRPr="00BA5264">
        <w:rPr>
          <w:rFonts w:cstheme="minorHAnsi"/>
          <w:i/>
          <w:spacing w:val="-5"/>
        </w:rPr>
        <w:t xml:space="preserve"> </w:t>
      </w:r>
      <w:r w:rsidRPr="00BA5264">
        <w:rPr>
          <w:rFonts w:cstheme="minorHAnsi"/>
          <w:i/>
          <w:spacing w:val="-1"/>
        </w:rPr>
        <w:t>in</w:t>
      </w:r>
      <w:r w:rsidRPr="00BA5264">
        <w:rPr>
          <w:rFonts w:cstheme="minorHAnsi"/>
          <w:i/>
          <w:spacing w:val="-6"/>
        </w:rPr>
        <w:t xml:space="preserve"> </w:t>
      </w:r>
      <w:r w:rsidRPr="00BA5264">
        <w:rPr>
          <w:rFonts w:cstheme="minorHAnsi"/>
          <w:i/>
        </w:rPr>
        <w:t>completing</w:t>
      </w:r>
      <w:r w:rsidRPr="00BA5264">
        <w:rPr>
          <w:rFonts w:cstheme="minorHAnsi"/>
          <w:i/>
          <w:spacing w:val="-6"/>
        </w:rPr>
        <w:t xml:space="preserve"> </w:t>
      </w:r>
      <w:r w:rsidRPr="00BA5264">
        <w:rPr>
          <w:rFonts w:cstheme="minorHAnsi"/>
          <w:i/>
        </w:rPr>
        <w:t>this</w:t>
      </w:r>
      <w:r w:rsidRPr="00BA5264">
        <w:rPr>
          <w:rFonts w:cstheme="minorHAnsi"/>
          <w:i/>
          <w:spacing w:val="-6"/>
        </w:rPr>
        <w:t xml:space="preserve"> </w:t>
      </w:r>
      <w:r w:rsidR="00AA53D0" w:rsidRPr="00BA5264">
        <w:rPr>
          <w:rFonts w:cstheme="minorHAnsi"/>
          <w:i/>
          <w:spacing w:val="-1"/>
        </w:rPr>
        <w:t>notification form</w:t>
      </w:r>
      <w:r w:rsidRPr="00BA5264">
        <w:rPr>
          <w:rFonts w:cstheme="minorHAnsi"/>
          <w:i/>
          <w:spacing w:val="-1"/>
        </w:rPr>
        <w:t>,</w:t>
      </w:r>
      <w:r w:rsidRPr="00BA5264">
        <w:rPr>
          <w:rFonts w:cstheme="minorHAnsi"/>
          <w:i/>
          <w:spacing w:val="-4"/>
        </w:rPr>
        <w:t xml:space="preserve"> </w:t>
      </w:r>
      <w:r w:rsidRPr="00BA5264">
        <w:rPr>
          <w:rFonts w:cstheme="minorHAnsi"/>
          <w:i/>
        </w:rPr>
        <w:t>please</w:t>
      </w:r>
      <w:r w:rsidRPr="00BA5264">
        <w:rPr>
          <w:rFonts w:cstheme="minorHAnsi"/>
          <w:i/>
          <w:spacing w:val="-7"/>
        </w:rPr>
        <w:t xml:space="preserve"> </w:t>
      </w:r>
      <w:r w:rsidRPr="00BA5264">
        <w:rPr>
          <w:rFonts w:cstheme="minorHAnsi"/>
          <w:i/>
          <w:spacing w:val="-1"/>
        </w:rPr>
        <w:t>contact</w:t>
      </w:r>
      <w:r w:rsidRPr="00BA5264">
        <w:rPr>
          <w:rFonts w:cstheme="minorHAnsi"/>
          <w:i/>
          <w:spacing w:val="-4"/>
        </w:rPr>
        <w:t xml:space="preserve"> </w:t>
      </w:r>
      <w:r w:rsidRPr="00BA5264">
        <w:rPr>
          <w:rFonts w:cstheme="minorHAnsi"/>
          <w:i/>
          <w:spacing w:val="-1"/>
        </w:rPr>
        <w:t>the Office of Financial</w:t>
      </w:r>
      <w:r w:rsidRPr="00BA5264">
        <w:rPr>
          <w:rFonts w:cstheme="minorHAnsi"/>
          <w:i/>
          <w:spacing w:val="-10"/>
        </w:rPr>
        <w:t xml:space="preserve"> </w:t>
      </w:r>
      <w:r w:rsidRPr="00BA5264">
        <w:rPr>
          <w:rFonts w:cstheme="minorHAnsi"/>
          <w:i/>
        </w:rPr>
        <w:t>Regulation</w:t>
      </w:r>
      <w:r w:rsidRPr="00BA5264">
        <w:rPr>
          <w:rFonts w:cstheme="minorHAnsi"/>
          <w:i/>
          <w:spacing w:val="-8"/>
        </w:rPr>
        <w:t xml:space="preserve"> </w:t>
      </w:r>
      <w:r w:rsidRPr="00BA5264">
        <w:rPr>
          <w:rFonts w:cstheme="minorHAnsi"/>
          <w:i/>
          <w:spacing w:val="-1"/>
        </w:rPr>
        <w:t>at</w:t>
      </w:r>
      <w:r w:rsidRPr="00BA5264">
        <w:rPr>
          <w:rFonts w:cstheme="minorHAnsi"/>
          <w:i/>
          <w:spacing w:val="-8"/>
        </w:rPr>
        <w:t xml:space="preserve"> </w:t>
      </w:r>
      <w:r w:rsidRPr="00BA5264">
        <w:rPr>
          <w:rFonts w:cstheme="minorHAnsi"/>
          <w:b/>
          <w:i/>
          <w:spacing w:val="-8"/>
        </w:rPr>
        <w:t>(</w:t>
      </w:r>
      <w:r w:rsidRPr="00BA5264">
        <w:rPr>
          <w:rFonts w:cstheme="minorHAnsi"/>
          <w:b/>
          <w:i/>
        </w:rPr>
        <w:t>850) 487-9687.</w:t>
      </w:r>
      <w:r w:rsidRPr="00BA5264">
        <w:rPr>
          <w:rFonts w:cstheme="minorHAnsi"/>
        </w:rPr>
        <w:t xml:space="preserve">  </w:t>
      </w:r>
    </w:p>
    <w:p w14:paraId="7A4AE658" w14:textId="77777777" w:rsidR="006E2BAA" w:rsidRPr="00BA5264" w:rsidRDefault="006E2BAA" w:rsidP="00F706F6">
      <w:pPr>
        <w:pStyle w:val="NoSpacing"/>
        <w:jc w:val="both"/>
        <w:rPr>
          <w:rFonts w:cstheme="minorHAnsi"/>
        </w:rPr>
      </w:pPr>
    </w:p>
    <w:p w14:paraId="6E7C52F0" w14:textId="77E027C8" w:rsidR="006E2BAA" w:rsidRPr="00BA5264" w:rsidRDefault="006E2BAA" w:rsidP="00F706F6">
      <w:pPr>
        <w:pStyle w:val="NoSpacing"/>
        <w:jc w:val="both"/>
        <w:rPr>
          <w:rFonts w:cstheme="minorHAnsi"/>
          <w:spacing w:val="-1"/>
        </w:rPr>
      </w:pPr>
      <w:r w:rsidRPr="00BA5264">
        <w:rPr>
          <w:rFonts w:cstheme="minorHAnsi"/>
          <w:spacing w:val="-1"/>
        </w:rPr>
        <w:t>Complete</w:t>
      </w:r>
      <w:r w:rsidRPr="00BA5264">
        <w:rPr>
          <w:rFonts w:cstheme="minorHAnsi"/>
          <w:spacing w:val="-4"/>
        </w:rPr>
        <w:t xml:space="preserve"> </w:t>
      </w:r>
      <w:r w:rsidRPr="00BA5264">
        <w:rPr>
          <w:rFonts w:cstheme="minorHAnsi"/>
          <w:spacing w:val="-1"/>
        </w:rPr>
        <w:t>each</w:t>
      </w:r>
      <w:r w:rsidRPr="00BA5264">
        <w:rPr>
          <w:rFonts w:cstheme="minorHAnsi"/>
          <w:spacing w:val="-5"/>
        </w:rPr>
        <w:t xml:space="preserve"> </w:t>
      </w:r>
      <w:r w:rsidRPr="00BA5264">
        <w:rPr>
          <w:rFonts w:cstheme="minorHAnsi"/>
        </w:rPr>
        <w:t>section</w:t>
      </w:r>
      <w:r w:rsidRPr="00BA5264">
        <w:rPr>
          <w:rFonts w:cstheme="minorHAnsi"/>
          <w:spacing w:val="-6"/>
        </w:rPr>
        <w:t xml:space="preserve"> of the form </w:t>
      </w:r>
      <w:r w:rsidRPr="00BA5264">
        <w:rPr>
          <w:rFonts w:cstheme="minorHAnsi"/>
          <w:spacing w:val="-1"/>
        </w:rPr>
        <w:t>in its entirety.</w:t>
      </w:r>
      <w:r w:rsidRPr="00BA5264">
        <w:rPr>
          <w:rFonts w:cstheme="minorHAnsi"/>
          <w:spacing w:val="48"/>
        </w:rPr>
        <w:t xml:space="preserve"> </w:t>
      </w:r>
    </w:p>
    <w:p w14:paraId="3286B434" w14:textId="77777777" w:rsidR="006E2BAA" w:rsidRPr="00BA5264" w:rsidRDefault="006E2BAA" w:rsidP="006E2BAA">
      <w:pPr>
        <w:pStyle w:val="NoSpacing"/>
        <w:rPr>
          <w:rFonts w:cstheme="minorHAnsi"/>
        </w:rPr>
      </w:pPr>
      <w:r w:rsidRPr="00BA5264">
        <w:rPr>
          <w:rFonts w:cstheme="minorHAnsi"/>
          <w:spacing w:val="48"/>
        </w:rPr>
        <w:t xml:space="preserve"> </w:t>
      </w:r>
    </w:p>
    <w:p w14:paraId="74BC01D5" w14:textId="3B2317AE" w:rsidR="006E2BAA" w:rsidRPr="00BA5264" w:rsidRDefault="006E2BAA" w:rsidP="006E2BAA">
      <w:pPr>
        <w:pStyle w:val="NoSpacing"/>
        <w:rPr>
          <w:rFonts w:cstheme="minorHAnsi"/>
          <w:b/>
        </w:rPr>
      </w:pPr>
      <w:r w:rsidRPr="00BA5264">
        <w:rPr>
          <w:rFonts w:cstheme="minorHAnsi"/>
          <w:b/>
        </w:rPr>
        <w:t xml:space="preserve">Section I – </w:t>
      </w:r>
      <w:r w:rsidR="00DE6AF0" w:rsidRPr="00BA5264">
        <w:rPr>
          <w:rFonts w:cstheme="minorHAnsi"/>
          <w:b/>
        </w:rPr>
        <w:t>Information on Firm Placing Delay</w:t>
      </w:r>
    </w:p>
    <w:p w14:paraId="6B9F4B80" w14:textId="77777777" w:rsidR="006E2BAA" w:rsidRPr="00BA5264" w:rsidRDefault="006E2BAA" w:rsidP="006E2BAA">
      <w:pPr>
        <w:pStyle w:val="NoSpacing"/>
        <w:rPr>
          <w:rFonts w:cstheme="minorHAnsi"/>
        </w:rPr>
      </w:pPr>
    </w:p>
    <w:p w14:paraId="592068E8" w14:textId="1EC27170" w:rsidR="006E2BAA" w:rsidRDefault="006E2BAA" w:rsidP="00F706F6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bookmarkStart w:id="2" w:name="_Hlk510103611"/>
      <w:r w:rsidRPr="00BA5264">
        <w:rPr>
          <w:rFonts w:cstheme="minorHAnsi"/>
        </w:rPr>
        <w:t>Identify</w:t>
      </w:r>
      <w:r w:rsidRPr="00BA5264">
        <w:rPr>
          <w:rFonts w:cstheme="minorHAnsi"/>
          <w:spacing w:val="-6"/>
        </w:rPr>
        <w:t xml:space="preserve"> </w:t>
      </w:r>
      <w:r w:rsidRPr="00BA5264">
        <w:rPr>
          <w:rFonts w:cstheme="minorHAnsi"/>
        </w:rPr>
        <w:t>the</w:t>
      </w:r>
      <w:r w:rsidRPr="00BA5264">
        <w:rPr>
          <w:rFonts w:cstheme="minorHAnsi"/>
          <w:spacing w:val="-6"/>
        </w:rPr>
        <w:t xml:space="preserve"> </w:t>
      </w:r>
      <w:bookmarkEnd w:id="2"/>
      <w:r w:rsidR="00DE6AF0" w:rsidRPr="00BA5264">
        <w:rPr>
          <w:rFonts w:cstheme="minorHAnsi"/>
          <w:spacing w:val="-1"/>
        </w:rPr>
        <w:t>date you are submitting this form to the Office</w:t>
      </w:r>
      <w:r w:rsidR="00C71088" w:rsidRPr="00BA5264">
        <w:rPr>
          <w:rFonts w:cstheme="minorHAnsi"/>
        </w:rPr>
        <w:t>.</w:t>
      </w:r>
    </w:p>
    <w:p w14:paraId="2486A8DC" w14:textId="28279F76" w:rsidR="00917271" w:rsidRPr="00BA5264" w:rsidRDefault="00917271" w:rsidP="00F706F6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Indicate, by checking the appropriate box, whether the form being submitted is notifying the Office of </w:t>
      </w:r>
      <w:r w:rsidR="002F6B72">
        <w:rPr>
          <w:rFonts w:cstheme="minorHAnsi"/>
        </w:rPr>
        <w:t>an</w:t>
      </w:r>
      <w:r>
        <w:rPr>
          <w:rFonts w:cstheme="minorHAnsi"/>
        </w:rPr>
        <w:t xml:space="preserve"> initial delay or that an extension has been applied to </w:t>
      </w:r>
      <w:r w:rsidR="002F6B72">
        <w:rPr>
          <w:rFonts w:cstheme="minorHAnsi"/>
        </w:rPr>
        <w:t>a</w:t>
      </w:r>
      <w:r>
        <w:rPr>
          <w:rFonts w:cstheme="minorHAnsi"/>
        </w:rPr>
        <w:t xml:space="preserve"> delay.</w:t>
      </w:r>
    </w:p>
    <w:p w14:paraId="4B656C6A" w14:textId="3E214290" w:rsidR="006E2BAA" w:rsidRPr="00BA5264" w:rsidRDefault="00DE6AF0" w:rsidP="00F706F6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BA5264">
        <w:rPr>
          <w:rFonts w:cstheme="minorHAnsi"/>
        </w:rPr>
        <w:t xml:space="preserve">Identify the </w:t>
      </w:r>
      <w:r w:rsidR="00D10765" w:rsidRPr="00BA5264">
        <w:rPr>
          <w:rFonts w:cstheme="minorHAnsi"/>
        </w:rPr>
        <w:t>firm</w:t>
      </w:r>
      <w:r w:rsidRPr="00BA5264">
        <w:rPr>
          <w:rFonts w:cstheme="minorHAnsi"/>
        </w:rPr>
        <w:t xml:space="preserve"> placing the </w:t>
      </w:r>
      <w:r w:rsidR="00D10765" w:rsidRPr="00BA5264">
        <w:rPr>
          <w:rFonts w:cstheme="minorHAnsi"/>
        </w:rPr>
        <w:t>delay</w:t>
      </w:r>
      <w:r w:rsidR="006852AC" w:rsidRPr="00BA5264">
        <w:rPr>
          <w:rFonts w:cstheme="minorHAnsi"/>
        </w:rPr>
        <w:t>.</w:t>
      </w:r>
    </w:p>
    <w:p w14:paraId="0B83CD5D" w14:textId="3504512B" w:rsidR="00BA5264" w:rsidRPr="00BA5264" w:rsidRDefault="00BA5264" w:rsidP="00F706F6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BA5264">
        <w:rPr>
          <w:rFonts w:cstheme="minorHAnsi"/>
        </w:rPr>
        <w:t xml:space="preserve">Identify the date the delay was first made and the date a delay extension was first applied, if applicable. </w:t>
      </w:r>
    </w:p>
    <w:p w14:paraId="0CFCFA13" w14:textId="361B6A6E" w:rsidR="006E2BAA" w:rsidRPr="00BA5264" w:rsidRDefault="00D10765" w:rsidP="00F706F6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BA5264">
        <w:rPr>
          <w:rFonts w:cstheme="minorHAnsi"/>
        </w:rPr>
        <w:t xml:space="preserve">Identify the </w:t>
      </w:r>
      <w:r w:rsidR="00BA5264" w:rsidRPr="00BA5264">
        <w:rPr>
          <w:rFonts w:cstheme="minorHAnsi"/>
        </w:rPr>
        <w:t>individual</w:t>
      </w:r>
      <w:r w:rsidRPr="00BA5264">
        <w:rPr>
          <w:rFonts w:cstheme="minorHAnsi"/>
        </w:rPr>
        <w:t xml:space="preserve"> at the firm with the authority to make the delay</w:t>
      </w:r>
      <w:r w:rsidRPr="00BA5264">
        <w:rPr>
          <w:rFonts w:cstheme="minorHAnsi"/>
          <w:spacing w:val="-4"/>
        </w:rPr>
        <w:t>. U</w:t>
      </w:r>
      <w:r w:rsidR="006E2BAA" w:rsidRPr="00BA5264">
        <w:rPr>
          <w:rFonts w:cstheme="minorHAnsi"/>
        </w:rPr>
        <w:t>se</w:t>
      </w:r>
      <w:r w:rsidR="006E2BAA" w:rsidRPr="00BA5264">
        <w:rPr>
          <w:rFonts w:cstheme="minorHAnsi"/>
          <w:spacing w:val="-5"/>
        </w:rPr>
        <w:t xml:space="preserve"> </w:t>
      </w:r>
      <w:r w:rsidR="006E2BAA" w:rsidRPr="00BA5264">
        <w:rPr>
          <w:rFonts w:cstheme="minorHAnsi"/>
        </w:rPr>
        <w:t>the</w:t>
      </w:r>
      <w:r w:rsidR="006E2BAA" w:rsidRPr="00BA5264">
        <w:rPr>
          <w:rFonts w:cstheme="minorHAnsi"/>
          <w:spacing w:val="-5"/>
        </w:rPr>
        <w:t xml:space="preserve"> </w:t>
      </w:r>
      <w:r w:rsidR="006E2BAA" w:rsidRPr="00BA5264">
        <w:rPr>
          <w:rFonts w:cstheme="minorHAnsi"/>
        </w:rPr>
        <w:t>name</w:t>
      </w:r>
      <w:r w:rsidR="006E2BAA" w:rsidRPr="00BA5264">
        <w:rPr>
          <w:rFonts w:cstheme="minorHAnsi"/>
          <w:spacing w:val="-5"/>
        </w:rPr>
        <w:t xml:space="preserve"> </w:t>
      </w:r>
      <w:r w:rsidR="006E2BAA" w:rsidRPr="00BA5264">
        <w:rPr>
          <w:rFonts w:cstheme="minorHAnsi"/>
          <w:spacing w:val="-1"/>
        </w:rPr>
        <w:t>as</w:t>
      </w:r>
      <w:r w:rsidR="006E2BAA" w:rsidRPr="00BA5264">
        <w:rPr>
          <w:rFonts w:cstheme="minorHAnsi"/>
          <w:spacing w:val="-4"/>
        </w:rPr>
        <w:t xml:space="preserve"> </w:t>
      </w:r>
      <w:r w:rsidR="006E2BAA" w:rsidRPr="00BA5264">
        <w:rPr>
          <w:rFonts w:cstheme="minorHAnsi"/>
          <w:spacing w:val="-1"/>
        </w:rPr>
        <w:t>it</w:t>
      </w:r>
      <w:r w:rsidR="006E2BAA" w:rsidRPr="00BA5264">
        <w:rPr>
          <w:rFonts w:cstheme="minorHAnsi"/>
          <w:spacing w:val="-5"/>
        </w:rPr>
        <w:t xml:space="preserve"> </w:t>
      </w:r>
      <w:r w:rsidR="006E2BAA" w:rsidRPr="00BA5264">
        <w:rPr>
          <w:rFonts w:cstheme="minorHAnsi"/>
        </w:rPr>
        <w:t>appears</w:t>
      </w:r>
      <w:r w:rsidR="006E2BAA" w:rsidRPr="00BA5264">
        <w:rPr>
          <w:rFonts w:cstheme="minorHAnsi"/>
          <w:spacing w:val="-4"/>
        </w:rPr>
        <w:t xml:space="preserve"> </w:t>
      </w:r>
      <w:r w:rsidR="006E2BAA" w:rsidRPr="00BA5264">
        <w:rPr>
          <w:rFonts w:cstheme="minorHAnsi"/>
          <w:spacing w:val="-1"/>
        </w:rPr>
        <w:t>on</w:t>
      </w:r>
      <w:r w:rsidR="006E2BAA" w:rsidRPr="00BA5264">
        <w:rPr>
          <w:rFonts w:cstheme="minorHAnsi"/>
          <w:spacing w:val="-3"/>
        </w:rPr>
        <w:t xml:space="preserve"> </w:t>
      </w:r>
      <w:r w:rsidR="006E2BAA" w:rsidRPr="00BA5264">
        <w:rPr>
          <w:rFonts w:cstheme="minorHAnsi"/>
        </w:rPr>
        <w:t xml:space="preserve">the </w:t>
      </w:r>
      <w:r w:rsidRPr="00BA5264">
        <w:rPr>
          <w:rFonts w:cstheme="minorHAnsi"/>
        </w:rPr>
        <w:t>individual’</w:t>
      </w:r>
      <w:r w:rsidR="006E2BAA" w:rsidRPr="00BA5264">
        <w:rPr>
          <w:rFonts w:cstheme="minorHAnsi"/>
        </w:rPr>
        <w:t>s</w:t>
      </w:r>
      <w:r w:rsidR="006E2BAA" w:rsidRPr="00BA5264">
        <w:rPr>
          <w:rFonts w:cstheme="minorHAnsi"/>
          <w:spacing w:val="45"/>
          <w:w w:val="99"/>
        </w:rPr>
        <w:t xml:space="preserve"> </w:t>
      </w:r>
      <w:r w:rsidR="006E2BAA" w:rsidRPr="00BA5264">
        <w:rPr>
          <w:rFonts w:cstheme="minorHAnsi"/>
          <w:spacing w:val="-1"/>
        </w:rPr>
        <w:t>Social</w:t>
      </w:r>
      <w:r w:rsidR="006E2BAA" w:rsidRPr="00BA5264">
        <w:rPr>
          <w:rFonts w:cstheme="minorHAnsi"/>
          <w:spacing w:val="-7"/>
        </w:rPr>
        <w:t xml:space="preserve"> </w:t>
      </w:r>
      <w:r w:rsidR="006E2BAA" w:rsidRPr="00BA5264">
        <w:rPr>
          <w:rFonts w:cstheme="minorHAnsi"/>
        </w:rPr>
        <w:t>Security</w:t>
      </w:r>
      <w:r w:rsidR="006E2BAA" w:rsidRPr="00BA5264">
        <w:rPr>
          <w:rFonts w:cstheme="minorHAnsi"/>
          <w:spacing w:val="-9"/>
        </w:rPr>
        <w:t xml:space="preserve"> </w:t>
      </w:r>
      <w:r w:rsidR="006E2BAA" w:rsidRPr="00BA5264">
        <w:rPr>
          <w:rFonts w:cstheme="minorHAnsi"/>
        </w:rPr>
        <w:t>card.</w:t>
      </w:r>
      <w:r w:rsidR="006E2BAA" w:rsidRPr="00BA5264">
        <w:rPr>
          <w:rFonts w:cstheme="minorHAnsi"/>
          <w:spacing w:val="44"/>
        </w:rPr>
        <w:t xml:space="preserve"> </w:t>
      </w:r>
      <w:r w:rsidR="006E2BAA" w:rsidRPr="00BA5264">
        <w:rPr>
          <w:rFonts w:cstheme="minorHAnsi"/>
          <w:spacing w:val="1"/>
        </w:rPr>
        <w:t>Do</w:t>
      </w:r>
      <w:r w:rsidR="006E2BAA" w:rsidRPr="00BA5264">
        <w:rPr>
          <w:rFonts w:cstheme="minorHAnsi"/>
          <w:spacing w:val="-5"/>
        </w:rPr>
        <w:t xml:space="preserve"> </w:t>
      </w:r>
      <w:r w:rsidR="006E2BAA" w:rsidRPr="00BA5264">
        <w:rPr>
          <w:rFonts w:cstheme="minorHAnsi"/>
          <w:spacing w:val="-1"/>
        </w:rPr>
        <w:t>not</w:t>
      </w:r>
      <w:r w:rsidR="006E2BAA" w:rsidRPr="00BA5264">
        <w:rPr>
          <w:rFonts w:cstheme="minorHAnsi"/>
          <w:spacing w:val="-4"/>
        </w:rPr>
        <w:t xml:space="preserve"> </w:t>
      </w:r>
      <w:r w:rsidR="006E2BAA" w:rsidRPr="00BA5264">
        <w:rPr>
          <w:rFonts w:cstheme="minorHAnsi"/>
        </w:rPr>
        <w:t>use</w:t>
      </w:r>
      <w:r w:rsidR="006E2BAA" w:rsidRPr="00BA5264">
        <w:rPr>
          <w:rFonts w:cstheme="minorHAnsi"/>
          <w:spacing w:val="-5"/>
        </w:rPr>
        <w:t xml:space="preserve"> </w:t>
      </w:r>
      <w:r w:rsidR="006E2BAA" w:rsidRPr="00BA5264">
        <w:rPr>
          <w:rFonts w:cstheme="minorHAnsi"/>
        </w:rPr>
        <w:t>nicknames</w:t>
      </w:r>
      <w:r w:rsidR="006E2BAA" w:rsidRPr="00BA5264">
        <w:rPr>
          <w:rFonts w:cstheme="minorHAnsi"/>
          <w:spacing w:val="-4"/>
        </w:rPr>
        <w:t xml:space="preserve"> </w:t>
      </w:r>
      <w:r w:rsidR="006E2BAA" w:rsidRPr="00BA5264">
        <w:rPr>
          <w:rFonts w:cstheme="minorHAnsi"/>
          <w:spacing w:val="-1"/>
        </w:rPr>
        <w:t>or</w:t>
      </w:r>
      <w:r w:rsidR="006E2BAA" w:rsidRPr="00BA5264">
        <w:rPr>
          <w:rFonts w:cstheme="minorHAnsi"/>
          <w:spacing w:val="-5"/>
        </w:rPr>
        <w:t xml:space="preserve"> </w:t>
      </w:r>
      <w:r w:rsidR="006E2BAA" w:rsidRPr="00BA5264">
        <w:rPr>
          <w:rFonts w:cstheme="minorHAnsi"/>
          <w:spacing w:val="-1"/>
        </w:rPr>
        <w:t>initials.</w:t>
      </w:r>
    </w:p>
    <w:p w14:paraId="0B19126F" w14:textId="0C61537A" w:rsidR="00D10765" w:rsidRPr="00BA5264" w:rsidRDefault="00D10765" w:rsidP="00F706F6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BA5264">
        <w:rPr>
          <w:rFonts w:cstheme="minorHAnsi"/>
        </w:rPr>
        <w:t>Provide the title of the individual at the firm with the authority to make the delay.</w:t>
      </w:r>
    </w:p>
    <w:p w14:paraId="60125D07" w14:textId="2836EEFB" w:rsidR="006E2BAA" w:rsidRPr="00BA5264" w:rsidRDefault="006E2BAA" w:rsidP="00F706F6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BA5264">
        <w:rPr>
          <w:rFonts w:cstheme="minorHAnsi"/>
        </w:rPr>
        <w:t xml:space="preserve">Under </w:t>
      </w:r>
      <w:r w:rsidR="00D10765" w:rsidRPr="00BA5264">
        <w:rPr>
          <w:rFonts w:cstheme="minorHAnsi"/>
        </w:rPr>
        <w:t>Business</w:t>
      </w:r>
      <w:r w:rsidRPr="00BA5264">
        <w:rPr>
          <w:rFonts w:cstheme="minorHAnsi"/>
        </w:rPr>
        <w:t xml:space="preserve"> Address, provide</w:t>
      </w:r>
      <w:r w:rsidRPr="00BA5264">
        <w:rPr>
          <w:rFonts w:cstheme="minorHAnsi"/>
          <w:spacing w:val="-5"/>
        </w:rPr>
        <w:t xml:space="preserve"> </w:t>
      </w:r>
      <w:r w:rsidR="00BA5264" w:rsidRPr="00BA5264">
        <w:rPr>
          <w:rFonts w:cstheme="minorHAnsi"/>
          <w:spacing w:val="-5"/>
        </w:rPr>
        <w:t xml:space="preserve">the </w:t>
      </w:r>
      <w:r w:rsidR="00A74E0B">
        <w:rPr>
          <w:rFonts w:cstheme="minorHAnsi"/>
          <w:spacing w:val="-5"/>
        </w:rPr>
        <w:t xml:space="preserve">business </w:t>
      </w:r>
      <w:r w:rsidR="00D10765" w:rsidRPr="00BA5264">
        <w:rPr>
          <w:rFonts w:cstheme="minorHAnsi"/>
          <w:spacing w:val="-1"/>
        </w:rPr>
        <w:t xml:space="preserve">address </w:t>
      </w:r>
      <w:r w:rsidR="00B04580">
        <w:rPr>
          <w:rFonts w:cstheme="minorHAnsi"/>
          <w:spacing w:val="-1"/>
        </w:rPr>
        <w:t xml:space="preserve">for the individual at the firm with the authority to make the delay. </w:t>
      </w:r>
      <w:r w:rsidR="00D10765" w:rsidRPr="00BA5264">
        <w:rPr>
          <w:rFonts w:cstheme="minorHAnsi"/>
          <w:spacing w:val="-1"/>
        </w:rPr>
        <w:t xml:space="preserve"> </w:t>
      </w:r>
    </w:p>
    <w:p w14:paraId="08B3BF8F" w14:textId="77777777" w:rsidR="009674A2" w:rsidRPr="00BA5264" w:rsidRDefault="009674A2" w:rsidP="006E2BAA">
      <w:pPr>
        <w:pStyle w:val="NoSpacing"/>
        <w:rPr>
          <w:rFonts w:cstheme="minorHAnsi"/>
        </w:rPr>
      </w:pPr>
    </w:p>
    <w:p w14:paraId="2ADA37D9" w14:textId="607DEBEF" w:rsidR="006E2BAA" w:rsidRPr="00BA5264" w:rsidRDefault="006E2BAA" w:rsidP="006E2BAA">
      <w:pPr>
        <w:pStyle w:val="NoSpacing"/>
        <w:rPr>
          <w:rFonts w:cstheme="minorHAnsi"/>
          <w:b/>
        </w:rPr>
      </w:pPr>
      <w:r w:rsidRPr="00BA5264">
        <w:rPr>
          <w:rFonts w:cstheme="minorHAnsi"/>
          <w:b/>
        </w:rPr>
        <w:t xml:space="preserve">Section II – </w:t>
      </w:r>
      <w:r w:rsidR="003629A7" w:rsidRPr="00BA5264">
        <w:rPr>
          <w:rFonts w:cstheme="minorHAnsi"/>
          <w:b/>
        </w:rPr>
        <w:t>Information about the Specified Adult</w:t>
      </w:r>
    </w:p>
    <w:p w14:paraId="109D3E40" w14:textId="77777777" w:rsidR="006E2BAA" w:rsidRPr="00BA5264" w:rsidRDefault="006E2BAA" w:rsidP="006E2BAA">
      <w:pPr>
        <w:pStyle w:val="NoSpacing"/>
        <w:rPr>
          <w:rFonts w:cstheme="minorHAnsi"/>
        </w:rPr>
      </w:pPr>
    </w:p>
    <w:p w14:paraId="7B69DC7C" w14:textId="611A2809" w:rsidR="006E2BAA" w:rsidRPr="00BA5264" w:rsidRDefault="003629A7" w:rsidP="00F706F6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BA5264">
        <w:rPr>
          <w:rFonts w:cstheme="minorHAnsi"/>
        </w:rPr>
        <w:t xml:space="preserve">Identify the </w:t>
      </w:r>
      <w:r w:rsidR="00BA5264">
        <w:rPr>
          <w:rFonts w:cstheme="minorHAnsi"/>
        </w:rPr>
        <w:t>g</w:t>
      </w:r>
      <w:r w:rsidRPr="00BA5264">
        <w:rPr>
          <w:rFonts w:cstheme="minorHAnsi"/>
        </w:rPr>
        <w:t xml:space="preserve">ender, age, and residential zip code of the specified adult. </w:t>
      </w:r>
    </w:p>
    <w:p w14:paraId="273C8CF1" w14:textId="4FDC57B4" w:rsidR="006E2BAA" w:rsidRPr="00956E5C" w:rsidRDefault="006E2BAA" w:rsidP="00F706F6">
      <w:pPr>
        <w:pStyle w:val="NoSpacing"/>
        <w:numPr>
          <w:ilvl w:val="0"/>
          <w:numId w:val="2"/>
        </w:numPr>
        <w:jc w:val="both"/>
        <w:rPr>
          <w:rFonts w:cstheme="minorHAnsi"/>
          <w:b/>
          <w:caps/>
          <w:u w:val="single"/>
        </w:rPr>
      </w:pPr>
      <w:r w:rsidRPr="00956E5C">
        <w:rPr>
          <w:rFonts w:cstheme="minorHAnsi"/>
          <w:u w:val="single"/>
        </w:rPr>
        <w:t>NOTE:</w:t>
      </w:r>
      <w:r w:rsidRPr="00BA5264">
        <w:rPr>
          <w:rFonts w:cstheme="minorHAnsi"/>
          <w:b/>
          <w:spacing w:val="-6"/>
        </w:rPr>
        <w:t xml:space="preserve"> </w:t>
      </w:r>
      <w:r w:rsidR="003629A7" w:rsidRPr="00BA5264">
        <w:rPr>
          <w:rFonts w:cstheme="minorHAnsi"/>
          <w:b/>
          <w:spacing w:val="-1"/>
          <w:u w:val="single"/>
        </w:rPr>
        <w:t xml:space="preserve">DO </w:t>
      </w:r>
      <w:r w:rsidR="003629A7" w:rsidRPr="001E3B2C">
        <w:rPr>
          <w:rFonts w:cstheme="minorHAnsi"/>
          <w:b/>
          <w:spacing w:val="-1"/>
          <w:u w:val="single"/>
        </w:rPr>
        <w:t>NOT</w:t>
      </w:r>
      <w:r w:rsidR="003629A7" w:rsidRPr="00956E5C">
        <w:rPr>
          <w:rFonts w:cstheme="minorHAnsi"/>
          <w:spacing w:val="-1"/>
          <w:u w:val="single"/>
        </w:rPr>
        <w:t xml:space="preserve"> </w:t>
      </w:r>
      <w:r w:rsidR="00BA5264" w:rsidRPr="00956E5C">
        <w:rPr>
          <w:rFonts w:cstheme="minorHAnsi"/>
          <w:spacing w:val="-1"/>
          <w:u w:val="single"/>
        </w:rPr>
        <w:t>include</w:t>
      </w:r>
      <w:r w:rsidR="003629A7" w:rsidRPr="00956E5C">
        <w:rPr>
          <w:rFonts w:cstheme="minorHAnsi"/>
          <w:spacing w:val="-1"/>
          <w:u w:val="single"/>
        </w:rPr>
        <w:t xml:space="preserve"> other information </w:t>
      </w:r>
      <w:r w:rsidR="00BA5264" w:rsidRPr="00956E5C">
        <w:rPr>
          <w:rFonts w:cstheme="minorHAnsi"/>
          <w:spacing w:val="-1"/>
          <w:u w:val="single"/>
        </w:rPr>
        <w:t xml:space="preserve">on this form </w:t>
      </w:r>
      <w:r w:rsidR="003629A7" w:rsidRPr="00956E5C">
        <w:rPr>
          <w:rFonts w:cstheme="minorHAnsi"/>
          <w:spacing w:val="-1"/>
          <w:u w:val="single"/>
        </w:rPr>
        <w:t xml:space="preserve">which would identify the specified adult, including but not limited to, the specified adult’s name, social security number, address, contact information, </w:t>
      </w:r>
      <w:r w:rsidR="00BA5264" w:rsidRPr="00956E5C">
        <w:rPr>
          <w:rFonts w:cstheme="minorHAnsi"/>
          <w:spacing w:val="-1"/>
          <w:u w:val="single"/>
        </w:rPr>
        <w:t>or account number</w:t>
      </w:r>
      <w:r w:rsidR="003629A7" w:rsidRPr="00956E5C">
        <w:rPr>
          <w:rFonts w:cstheme="minorHAnsi"/>
          <w:spacing w:val="-1"/>
          <w:u w:val="single"/>
        </w:rPr>
        <w:t>.</w:t>
      </w:r>
      <w:r w:rsidR="003629A7" w:rsidRPr="00BA5264">
        <w:rPr>
          <w:rFonts w:cstheme="minorHAnsi"/>
          <w:spacing w:val="-1"/>
        </w:rPr>
        <w:t xml:space="preserve"> </w:t>
      </w:r>
      <w:r w:rsidR="003629A7" w:rsidRPr="00956E5C">
        <w:rPr>
          <w:rFonts w:cstheme="minorHAnsi"/>
          <w:b/>
          <w:caps/>
          <w:spacing w:val="-1"/>
          <w:u w:val="single"/>
        </w:rPr>
        <w:t xml:space="preserve">This form is </w:t>
      </w:r>
      <w:r w:rsidR="00577715" w:rsidRPr="00956E5C">
        <w:rPr>
          <w:rFonts w:cstheme="minorHAnsi"/>
          <w:b/>
          <w:caps/>
          <w:spacing w:val="-1"/>
          <w:u w:val="single"/>
        </w:rPr>
        <w:t>not exempt from production under</w:t>
      </w:r>
      <w:r w:rsidR="003629A7" w:rsidRPr="00956E5C">
        <w:rPr>
          <w:rFonts w:cstheme="minorHAnsi"/>
          <w:b/>
          <w:caps/>
          <w:spacing w:val="-1"/>
          <w:u w:val="single"/>
        </w:rPr>
        <w:t xml:space="preserve"> Florida’s public record laws. </w:t>
      </w:r>
    </w:p>
    <w:p w14:paraId="58F7B1D2" w14:textId="77777777" w:rsidR="00F706F6" w:rsidRPr="00BA5264" w:rsidRDefault="00F706F6" w:rsidP="00F706F6">
      <w:pPr>
        <w:pStyle w:val="NoSpacing"/>
        <w:ind w:left="720"/>
        <w:rPr>
          <w:rFonts w:cstheme="minorHAnsi"/>
        </w:rPr>
      </w:pPr>
    </w:p>
    <w:p w14:paraId="316DAEF0" w14:textId="1E6C99DE" w:rsidR="006E2BAA" w:rsidRPr="00BA5264" w:rsidRDefault="006E2BAA" w:rsidP="006E2BAA">
      <w:pPr>
        <w:pStyle w:val="NoSpacing"/>
        <w:rPr>
          <w:rFonts w:cstheme="minorHAnsi"/>
          <w:b/>
        </w:rPr>
      </w:pPr>
      <w:r w:rsidRPr="00BA5264">
        <w:rPr>
          <w:rFonts w:cstheme="minorHAnsi"/>
          <w:b/>
        </w:rPr>
        <w:t xml:space="preserve">Section III – </w:t>
      </w:r>
      <w:r w:rsidR="003629A7" w:rsidRPr="00BA5264">
        <w:rPr>
          <w:rFonts w:cstheme="minorHAnsi"/>
          <w:b/>
        </w:rPr>
        <w:t>Questions</w:t>
      </w:r>
    </w:p>
    <w:p w14:paraId="57DD0B5F" w14:textId="77777777" w:rsidR="006E2BAA" w:rsidRPr="00BA5264" w:rsidRDefault="006E2BAA" w:rsidP="006E2BAA">
      <w:pPr>
        <w:pStyle w:val="NoSpacing"/>
        <w:rPr>
          <w:rFonts w:cstheme="minorHAnsi"/>
        </w:rPr>
      </w:pPr>
    </w:p>
    <w:p w14:paraId="560A21B6" w14:textId="59AD69DE" w:rsidR="006E2BAA" w:rsidRPr="00BA5264" w:rsidRDefault="003629A7" w:rsidP="00F706F6">
      <w:pPr>
        <w:pStyle w:val="NoSpacing"/>
        <w:numPr>
          <w:ilvl w:val="0"/>
          <w:numId w:val="3"/>
        </w:numPr>
        <w:jc w:val="both"/>
        <w:rPr>
          <w:rFonts w:cstheme="minorHAnsi"/>
          <w:spacing w:val="-1"/>
        </w:rPr>
      </w:pPr>
      <w:r w:rsidRPr="00BA5264">
        <w:rPr>
          <w:rFonts w:cstheme="minorHAnsi"/>
        </w:rPr>
        <w:t xml:space="preserve">Indicate the proper “yes” or “no” response by placing an “X” in the appropriate box. </w:t>
      </w:r>
    </w:p>
    <w:p w14:paraId="6CC350AC" w14:textId="1BFACD53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7FA39FEC" w14:textId="433B1878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4D26979F" w14:textId="5C939B68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25BDCD29" w14:textId="7D745257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7287D980" w14:textId="60AFF41E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5934FD09" w14:textId="60DC2FD0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7A232DD4" w14:textId="205A29B0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3DFE126A" w14:textId="57153F4D" w:rsidR="007B5FDA" w:rsidRDefault="007B5FDA" w:rsidP="00BA5264">
      <w:pPr>
        <w:pStyle w:val="NoSpacing"/>
        <w:jc w:val="both"/>
        <w:rPr>
          <w:rFonts w:cstheme="minorHAnsi"/>
          <w:spacing w:val="-1"/>
        </w:rPr>
      </w:pPr>
    </w:p>
    <w:p w14:paraId="652A6229" w14:textId="77777777" w:rsidR="007B5FDA" w:rsidRDefault="007B5FDA" w:rsidP="00BA5264">
      <w:pPr>
        <w:pStyle w:val="NoSpacing"/>
        <w:jc w:val="both"/>
        <w:rPr>
          <w:rFonts w:cstheme="minorHAnsi"/>
          <w:spacing w:val="-1"/>
        </w:rPr>
      </w:pPr>
    </w:p>
    <w:p w14:paraId="0EEA0D7A" w14:textId="4413C79A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45DD4752" w14:textId="5505EF9A" w:rsidR="00BA5264" w:rsidRDefault="00BA5264" w:rsidP="00BA5264">
      <w:pPr>
        <w:pStyle w:val="NoSpacing"/>
        <w:jc w:val="both"/>
        <w:rPr>
          <w:rFonts w:cstheme="minorHAnsi"/>
          <w:spacing w:val="-1"/>
        </w:rPr>
      </w:pPr>
    </w:p>
    <w:p w14:paraId="36F2DDD7" w14:textId="4B082C1B" w:rsidR="00203022" w:rsidRPr="00BA5264" w:rsidRDefault="00203022" w:rsidP="00203022">
      <w:pPr>
        <w:jc w:val="center"/>
        <w:rPr>
          <w:b/>
        </w:rPr>
      </w:pPr>
      <w:r w:rsidRPr="00BA5264">
        <w:rPr>
          <w:b/>
        </w:rPr>
        <w:t>Office of Financial Regulation</w:t>
      </w:r>
    </w:p>
    <w:p w14:paraId="1E354FC8" w14:textId="7FC047A4" w:rsidR="00203022" w:rsidRPr="00BA5264" w:rsidRDefault="00BD22EE" w:rsidP="00203022">
      <w:pPr>
        <w:jc w:val="center"/>
        <w:rPr>
          <w:b/>
        </w:rPr>
      </w:pPr>
      <w:r w:rsidRPr="00BA5264">
        <w:rPr>
          <w:b/>
        </w:rPr>
        <w:lastRenderedPageBreak/>
        <w:t>Notification of Delay of Funds/Securities from an Account of a Specified Adult</w:t>
      </w:r>
    </w:p>
    <w:p w14:paraId="7E427ADA" w14:textId="325B3C31" w:rsidR="008010DA" w:rsidRPr="00BA5264" w:rsidRDefault="00203022" w:rsidP="00203022">
      <w:pPr>
        <w:jc w:val="center"/>
        <w:rPr>
          <w:b/>
        </w:rPr>
      </w:pPr>
      <w:r w:rsidRPr="00BA5264">
        <w:rPr>
          <w:b/>
        </w:rPr>
        <w:t>Form OFR-</w:t>
      </w:r>
      <w:r w:rsidR="00BD22EE" w:rsidRPr="00BA5264">
        <w:rPr>
          <w:b/>
        </w:rPr>
        <w:t>DLY</w:t>
      </w:r>
    </w:p>
    <w:p w14:paraId="2281EE23" w14:textId="77777777" w:rsidR="0077321D" w:rsidRPr="00BA5264" w:rsidRDefault="0077321D" w:rsidP="00BE0DF5">
      <w:pPr>
        <w:rPr>
          <w:b/>
        </w:rPr>
      </w:pPr>
      <w:bookmarkStart w:id="3" w:name="_GoBack"/>
      <w:bookmarkEnd w:id="3"/>
    </w:p>
    <w:p w14:paraId="6D9972AE" w14:textId="677B76D0" w:rsidR="00BE0DF5" w:rsidRPr="00BA5264" w:rsidRDefault="00BE0DF5" w:rsidP="00BE0DF5">
      <w:r w:rsidRPr="00BA5264">
        <w:rPr>
          <w:b/>
        </w:rPr>
        <w:t xml:space="preserve">Section I – </w:t>
      </w:r>
      <w:r w:rsidR="00BD22EE" w:rsidRPr="00BA5264">
        <w:rPr>
          <w:b/>
        </w:rPr>
        <w:t>Information on Firm Placing</w:t>
      </w:r>
      <w:r w:rsidR="0015097A" w:rsidRPr="00BA5264">
        <w:rPr>
          <w:b/>
        </w:rPr>
        <w:t xml:space="preserve"> the</w:t>
      </w:r>
      <w:r w:rsidR="00BD22EE" w:rsidRPr="00BA5264">
        <w:rPr>
          <w:b/>
        </w:rPr>
        <w:t xml:space="preserve"> Delay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2"/>
        <w:gridCol w:w="1461"/>
        <w:gridCol w:w="1163"/>
        <w:gridCol w:w="1354"/>
        <w:gridCol w:w="1097"/>
        <w:gridCol w:w="1943"/>
      </w:tblGrid>
      <w:tr w:rsidR="00C27D9C" w:rsidRPr="00BA5264" w14:paraId="25447131" w14:textId="77777777" w:rsidTr="00DE6AF0">
        <w:trPr>
          <w:trHeight w:val="249"/>
        </w:trPr>
        <w:tc>
          <w:tcPr>
            <w:tcW w:w="5000" w:type="pct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2D15F5E" w14:textId="38476091" w:rsidR="00C27D9C" w:rsidRPr="00BA5264" w:rsidRDefault="00DE6AF0" w:rsidP="00DE6AF0">
            <w:r w:rsidRPr="00BA5264">
              <w:t xml:space="preserve">Date Notice Submitted to the Office:  </w:t>
            </w:r>
          </w:p>
        </w:tc>
      </w:tr>
      <w:tr w:rsidR="00DE6AF0" w:rsidRPr="00BA5264" w14:paraId="5DB89DAC" w14:textId="77777777" w:rsidTr="00956E5C">
        <w:trPr>
          <w:trHeight w:val="84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6A0B125" w14:textId="00BADFEF" w:rsidR="00DE6AF0" w:rsidRPr="00BA5264" w:rsidRDefault="001E3B2C" w:rsidP="00956E5C">
            <w:r>
              <w:rPr>
                <w:b/>
                <w:sz w:val="24"/>
                <w:szCs w:val="24"/>
              </w:rPr>
              <w:sym w:font="Wingdings" w:char="F071"/>
            </w:r>
            <w:r>
              <w:rPr>
                <w:b/>
                <w:sz w:val="24"/>
                <w:szCs w:val="24"/>
              </w:rPr>
              <w:t xml:space="preserve">  </w:t>
            </w:r>
            <w:r w:rsidRPr="00956E5C">
              <w:rPr>
                <w:sz w:val="24"/>
                <w:szCs w:val="24"/>
              </w:rPr>
              <w:t xml:space="preserve">Notification of Initial Delay                                                  </w:t>
            </w:r>
            <w:r w:rsidR="00917271">
              <w:rPr>
                <w:sz w:val="24"/>
                <w:szCs w:val="24"/>
              </w:rPr>
              <w:t xml:space="preserve">      </w:t>
            </w:r>
            <w:r w:rsidRPr="00956E5C">
              <w:rPr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sym w:font="Wingdings" w:char="F071"/>
            </w:r>
            <w:r>
              <w:rPr>
                <w:b/>
                <w:sz w:val="24"/>
                <w:szCs w:val="24"/>
              </w:rPr>
              <w:t xml:space="preserve"> </w:t>
            </w:r>
            <w:r w:rsidRPr="00956E5C">
              <w:rPr>
                <w:sz w:val="24"/>
                <w:szCs w:val="24"/>
              </w:rPr>
              <w:t>Notification of Delay Extension</w:t>
            </w:r>
          </w:p>
        </w:tc>
      </w:tr>
      <w:tr w:rsidR="001E3B2C" w:rsidRPr="00BA5264" w14:paraId="735BF56B" w14:textId="77777777" w:rsidTr="00DE6AF0">
        <w:trPr>
          <w:trHeight w:val="84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8CCE4" w:themeFill="accent1" w:themeFillTint="66"/>
          </w:tcPr>
          <w:p w14:paraId="1A92232B" w14:textId="06202B7A" w:rsidR="001E3B2C" w:rsidRPr="00BA5264" w:rsidRDefault="001E3B2C" w:rsidP="00DE6AF0">
            <w:pPr>
              <w:jc w:val="center"/>
              <w:rPr>
                <w:b/>
              </w:rPr>
            </w:pPr>
            <w:r w:rsidRPr="00BA5264">
              <w:rPr>
                <w:b/>
              </w:rPr>
              <w:t>FIRM</w:t>
            </w:r>
          </w:p>
        </w:tc>
      </w:tr>
      <w:tr w:rsidR="007B5FDA" w:rsidRPr="00BA5264" w14:paraId="5007770D" w14:textId="77777777" w:rsidTr="007B5FDA">
        <w:trPr>
          <w:trHeight w:val="84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19F11035" w14:textId="6D22EB02" w:rsidR="007B5FDA" w:rsidRPr="00BA5264" w:rsidRDefault="007B5FDA" w:rsidP="00BE0DF5">
            <w:r w:rsidRPr="00BA5264">
              <w:t>Firm Name:</w:t>
            </w:r>
          </w:p>
        </w:tc>
      </w:tr>
      <w:tr w:rsidR="00DE6AF0" w:rsidRPr="00BA5264" w14:paraId="72524780" w14:textId="77777777" w:rsidTr="00DE6AF0">
        <w:trPr>
          <w:trHeight w:val="169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14:paraId="1FBEB5D4" w14:textId="7DE92332" w:rsidR="00DE6AF0" w:rsidRPr="00BA5264" w:rsidRDefault="00DE6AF0" w:rsidP="00BE0DF5">
            <w:r w:rsidRPr="00BA5264">
              <w:t>Date Delay First Placed:</w:t>
            </w:r>
          </w:p>
        </w:tc>
      </w:tr>
      <w:tr w:rsidR="00DE6AF0" w:rsidRPr="00BA5264" w14:paraId="38813B65" w14:textId="77777777" w:rsidTr="00DE6AF0">
        <w:trPr>
          <w:trHeight w:val="168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14:paraId="14BD2D58" w14:textId="6B9CEAD0" w:rsidR="00DE6AF0" w:rsidRPr="00BA5264" w:rsidRDefault="00DE6AF0" w:rsidP="006A74EA">
            <w:r w:rsidRPr="00BA5264">
              <w:t>Date Delay Extension Applied:</w:t>
            </w:r>
          </w:p>
        </w:tc>
      </w:tr>
      <w:tr w:rsidR="00BA23A9" w:rsidRPr="00BA5264" w14:paraId="5F129882" w14:textId="77777777" w:rsidTr="00935736">
        <w:trPr>
          <w:trHeight w:val="84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8CCE4" w:themeFill="accent1" w:themeFillTint="66"/>
          </w:tcPr>
          <w:p w14:paraId="2868FF30" w14:textId="49D41020" w:rsidR="00BA23A9" w:rsidRPr="00BA5264" w:rsidRDefault="00577715" w:rsidP="00935736">
            <w:pPr>
              <w:jc w:val="center"/>
              <w:rPr>
                <w:b/>
              </w:rPr>
            </w:pPr>
            <w:r>
              <w:rPr>
                <w:b/>
              </w:rPr>
              <w:t>INDIVIDUAL</w:t>
            </w:r>
            <w:r w:rsidR="00BA23A9" w:rsidRPr="00BA5264">
              <w:rPr>
                <w:b/>
              </w:rPr>
              <w:t xml:space="preserve"> AUTHORIZING THE DELAY </w:t>
            </w:r>
          </w:p>
        </w:tc>
      </w:tr>
      <w:tr w:rsidR="00B150D7" w:rsidRPr="00BA5264" w14:paraId="29DAE16C" w14:textId="77777777" w:rsidTr="00BA5264">
        <w:tc>
          <w:tcPr>
            <w:tcW w:w="1724" w:type="pct"/>
            <w:tcBorders>
              <w:left w:val="double" w:sz="12" w:space="0" w:color="auto"/>
              <w:right w:val="nil"/>
            </w:tcBorders>
          </w:tcPr>
          <w:p w14:paraId="6CBAD7A6" w14:textId="56EFEFAB" w:rsidR="00E81D2E" w:rsidRPr="00BA5264" w:rsidRDefault="00BE0DF5" w:rsidP="00BA5264">
            <w:r w:rsidRPr="00BA5264">
              <w:t>Last/Surname</w:t>
            </w:r>
            <w:r w:rsidR="00190488" w:rsidRPr="00BA5264">
              <w:t>:</w:t>
            </w:r>
          </w:p>
        </w:tc>
        <w:tc>
          <w:tcPr>
            <w:tcW w:w="1225" w:type="pct"/>
            <w:gridSpan w:val="2"/>
            <w:tcBorders>
              <w:left w:val="nil"/>
              <w:right w:val="nil"/>
            </w:tcBorders>
          </w:tcPr>
          <w:p w14:paraId="39BDE285" w14:textId="44A7D33F" w:rsidR="00E81D2E" w:rsidRPr="00BA5264" w:rsidRDefault="00BE0DF5" w:rsidP="00BA5264">
            <w:r w:rsidRPr="00BA5264">
              <w:t>First</w:t>
            </w:r>
            <w:r w:rsidR="00190488" w:rsidRPr="00BA5264">
              <w:t>:</w:t>
            </w:r>
          </w:p>
        </w:tc>
        <w:tc>
          <w:tcPr>
            <w:tcW w:w="1144" w:type="pct"/>
            <w:gridSpan w:val="2"/>
            <w:tcBorders>
              <w:left w:val="nil"/>
              <w:right w:val="nil"/>
            </w:tcBorders>
          </w:tcPr>
          <w:p w14:paraId="3B7A54C5" w14:textId="0E2D1136" w:rsidR="00E81D2E" w:rsidRPr="00BA5264" w:rsidRDefault="00BE0DF5" w:rsidP="00BA5264">
            <w:r w:rsidRPr="00BA5264">
              <w:t>Middle</w:t>
            </w:r>
            <w:r w:rsidR="00190488" w:rsidRPr="00BA5264">
              <w:t>:</w:t>
            </w:r>
          </w:p>
        </w:tc>
        <w:tc>
          <w:tcPr>
            <w:tcW w:w="907" w:type="pct"/>
            <w:tcBorders>
              <w:left w:val="nil"/>
              <w:right w:val="double" w:sz="12" w:space="0" w:color="auto"/>
            </w:tcBorders>
          </w:tcPr>
          <w:p w14:paraId="1D8D03F2" w14:textId="45DD192E" w:rsidR="00E81D2E" w:rsidRPr="00BA5264" w:rsidRDefault="00BE0DF5" w:rsidP="00BA5264">
            <w:r w:rsidRPr="00BA5264">
              <w:t>Suffix</w:t>
            </w:r>
            <w:r w:rsidR="00190488" w:rsidRPr="00BA5264">
              <w:t>:</w:t>
            </w:r>
          </w:p>
        </w:tc>
      </w:tr>
      <w:tr w:rsidR="00BE0DF5" w:rsidRPr="00BA5264" w14:paraId="12D37329" w14:textId="77777777" w:rsidTr="0077321D">
        <w:trPr>
          <w:trHeight w:val="296"/>
        </w:trPr>
        <w:tc>
          <w:tcPr>
            <w:tcW w:w="5000" w:type="pct"/>
            <w:gridSpan w:val="6"/>
            <w:tcBorders>
              <w:left w:val="double" w:sz="12" w:space="0" w:color="auto"/>
              <w:right w:val="double" w:sz="12" w:space="0" w:color="auto"/>
            </w:tcBorders>
          </w:tcPr>
          <w:p w14:paraId="4D06A421" w14:textId="00E85579" w:rsidR="00E81D2E" w:rsidRPr="00BA5264" w:rsidRDefault="00935736" w:rsidP="00BE0DF5">
            <w:pPr>
              <w:contextualSpacing/>
            </w:pPr>
            <w:r w:rsidRPr="00BA5264">
              <w:t>Title</w:t>
            </w:r>
            <w:r w:rsidR="00190488" w:rsidRPr="00BA5264">
              <w:t>:</w:t>
            </w:r>
          </w:p>
        </w:tc>
      </w:tr>
      <w:tr w:rsidR="00BE0DF5" w:rsidRPr="00BA5264" w14:paraId="729889DF" w14:textId="77777777" w:rsidTr="0077321D">
        <w:tc>
          <w:tcPr>
            <w:tcW w:w="5000" w:type="pct"/>
            <w:gridSpan w:val="6"/>
            <w:tcBorders>
              <w:left w:val="double" w:sz="12" w:space="0" w:color="auto"/>
              <w:right w:val="double" w:sz="12" w:space="0" w:color="auto"/>
            </w:tcBorders>
            <w:shd w:val="clear" w:color="auto" w:fill="C6D9F1" w:themeFill="text2" w:themeFillTint="33"/>
          </w:tcPr>
          <w:p w14:paraId="7D0CE420" w14:textId="2095299D" w:rsidR="00BE0DF5" w:rsidRPr="00BA5264" w:rsidRDefault="00BA23A9" w:rsidP="00C80F97">
            <w:pPr>
              <w:jc w:val="center"/>
              <w:rPr>
                <w:b/>
              </w:rPr>
            </w:pPr>
            <w:r w:rsidRPr="00BA5264">
              <w:rPr>
                <w:b/>
              </w:rPr>
              <w:t>BUSINESS</w:t>
            </w:r>
            <w:r w:rsidR="007C0C91" w:rsidRPr="00BA5264">
              <w:rPr>
                <w:b/>
              </w:rPr>
              <w:t xml:space="preserve"> ADDRESS</w:t>
            </w:r>
          </w:p>
        </w:tc>
      </w:tr>
      <w:tr w:rsidR="00BE0DF5" w:rsidRPr="00BA5264" w14:paraId="11F9E2FC" w14:textId="77777777" w:rsidTr="00BA5264">
        <w:tc>
          <w:tcPr>
            <w:tcW w:w="5000" w:type="pct"/>
            <w:gridSpan w:val="6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2A441C2E" w14:textId="4E1BD160" w:rsidR="007C0C91" w:rsidRPr="00BA5264" w:rsidRDefault="007C0C91" w:rsidP="00BE0DF5">
            <w:r w:rsidRPr="00BA5264">
              <w:t>Street Address or P.O. Box</w:t>
            </w:r>
            <w:r w:rsidR="00190488" w:rsidRPr="00BA5264">
              <w:t>:</w:t>
            </w:r>
          </w:p>
        </w:tc>
      </w:tr>
      <w:tr w:rsidR="007C0C91" w:rsidRPr="00BA5264" w14:paraId="0D668E8C" w14:textId="77777777" w:rsidTr="0077321D">
        <w:trPr>
          <w:trHeight w:val="314"/>
        </w:trPr>
        <w:tc>
          <w:tcPr>
            <w:tcW w:w="2406" w:type="pct"/>
            <w:gridSpan w:val="2"/>
            <w:tcBorders>
              <w:left w:val="double" w:sz="12" w:space="0" w:color="auto"/>
              <w:right w:val="nil"/>
            </w:tcBorders>
          </w:tcPr>
          <w:p w14:paraId="3A85A1F5" w14:textId="31BE6AA0" w:rsidR="007C0C91" w:rsidRPr="00BA5264" w:rsidRDefault="007C0C91" w:rsidP="00BE0DF5">
            <w:r w:rsidRPr="00BA5264">
              <w:t>City</w:t>
            </w:r>
            <w:r w:rsidR="00190488" w:rsidRPr="00BA5264">
              <w:t>:</w:t>
            </w:r>
          </w:p>
        </w:tc>
        <w:tc>
          <w:tcPr>
            <w:tcW w:w="1175" w:type="pct"/>
            <w:gridSpan w:val="2"/>
            <w:tcBorders>
              <w:left w:val="nil"/>
              <w:right w:val="nil"/>
            </w:tcBorders>
          </w:tcPr>
          <w:p w14:paraId="33A307A0" w14:textId="710D5C68" w:rsidR="007C0C91" w:rsidRPr="00BA5264" w:rsidRDefault="007C0C91" w:rsidP="009B1455">
            <w:r w:rsidRPr="00BA5264">
              <w:t>State</w:t>
            </w:r>
            <w:r w:rsidR="00190488" w:rsidRPr="00BA5264">
              <w:t>:</w:t>
            </w:r>
          </w:p>
        </w:tc>
        <w:tc>
          <w:tcPr>
            <w:tcW w:w="1419" w:type="pct"/>
            <w:gridSpan w:val="2"/>
            <w:tcBorders>
              <w:left w:val="nil"/>
              <w:right w:val="double" w:sz="12" w:space="0" w:color="auto"/>
            </w:tcBorders>
          </w:tcPr>
          <w:p w14:paraId="106853E1" w14:textId="289EEB48" w:rsidR="007C0C91" w:rsidRPr="00BA5264" w:rsidRDefault="007C0C91" w:rsidP="009B1455">
            <w:r w:rsidRPr="00BA5264">
              <w:t>Zip Code</w:t>
            </w:r>
            <w:r w:rsidR="00190488" w:rsidRPr="00BA5264">
              <w:t>:</w:t>
            </w:r>
          </w:p>
        </w:tc>
      </w:tr>
      <w:tr w:rsidR="00BE0DF5" w:rsidRPr="00BA5264" w14:paraId="23DEB06B" w14:textId="77777777" w:rsidTr="0077321D">
        <w:trPr>
          <w:trHeight w:val="359"/>
        </w:trPr>
        <w:tc>
          <w:tcPr>
            <w:tcW w:w="5000" w:type="pct"/>
            <w:gridSpan w:val="6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2773FFE" w14:textId="4918285E" w:rsidR="007C0C91" w:rsidRPr="00BA5264" w:rsidRDefault="007C0C91" w:rsidP="00BE0DF5">
            <w:r w:rsidRPr="00BA5264">
              <w:t>Country</w:t>
            </w:r>
            <w:r w:rsidR="00190488" w:rsidRPr="00BA5264">
              <w:t>:</w:t>
            </w:r>
          </w:p>
        </w:tc>
      </w:tr>
    </w:tbl>
    <w:p w14:paraId="3122B4BD" w14:textId="77777777" w:rsidR="00BE0DF5" w:rsidRPr="00BA5264" w:rsidRDefault="00BE0DF5" w:rsidP="00BE0DF5"/>
    <w:p w14:paraId="1B7C9586" w14:textId="056B7FC0" w:rsidR="009B1455" w:rsidRPr="00BA5264" w:rsidRDefault="009B1455" w:rsidP="00BE0DF5">
      <w:pPr>
        <w:rPr>
          <w:b/>
        </w:rPr>
      </w:pPr>
      <w:r w:rsidRPr="00BA5264">
        <w:rPr>
          <w:b/>
        </w:rPr>
        <w:t xml:space="preserve">Section II – </w:t>
      </w:r>
      <w:r w:rsidR="0015097A" w:rsidRPr="00BA5264">
        <w:rPr>
          <w:b/>
        </w:rPr>
        <w:t>Information about the Specified Adult</w:t>
      </w:r>
    </w:p>
    <w:tbl>
      <w:tblPr>
        <w:tblStyle w:val="TableGrid"/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9B1455" w:rsidRPr="00BA5264" w14:paraId="0D3E380D" w14:textId="77777777" w:rsidTr="0077321D">
        <w:tc>
          <w:tcPr>
            <w:tcW w:w="5000" w:type="pct"/>
            <w:shd w:val="clear" w:color="auto" w:fill="C6D9F1" w:themeFill="text2" w:themeFillTint="33"/>
          </w:tcPr>
          <w:p w14:paraId="1580E783" w14:textId="58A80D0A" w:rsidR="009B1455" w:rsidRPr="00BA5264" w:rsidRDefault="0015097A" w:rsidP="009D7E42">
            <w:pPr>
              <w:jc w:val="center"/>
              <w:rPr>
                <w:b/>
              </w:rPr>
            </w:pPr>
            <w:r w:rsidRPr="00BA5264">
              <w:rPr>
                <w:b/>
              </w:rPr>
              <w:t>SPECIFIED ADULT INFORMATION</w:t>
            </w:r>
          </w:p>
        </w:tc>
      </w:tr>
      <w:tr w:rsidR="0015097A" w:rsidRPr="00BA5264" w14:paraId="738F3E3C" w14:textId="77777777" w:rsidTr="0015097A">
        <w:tc>
          <w:tcPr>
            <w:tcW w:w="5000" w:type="pct"/>
          </w:tcPr>
          <w:p w14:paraId="3B4224EC" w14:textId="3F9664BF" w:rsidR="0015097A" w:rsidRPr="00BA5264" w:rsidRDefault="0015097A" w:rsidP="0092310B">
            <w:pPr>
              <w:jc w:val="both"/>
            </w:pPr>
            <w:r w:rsidRPr="00BA5264">
              <w:t xml:space="preserve">Gender: </w:t>
            </w:r>
          </w:p>
        </w:tc>
      </w:tr>
      <w:tr w:rsidR="0015097A" w:rsidRPr="00BA5264" w14:paraId="6E1DC960" w14:textId="77777777" w:rsidTr="0015097A">
        <w:tc>
          <w:tcPr>
            <w:tcW w:w="5000" w:type="pct"/>
          </w:tcPr>
          <w:p w14:paraId="70D9C9C0" w14:textId="2D2D3A30" w:rsidR="0015097A" w:rsidRPr="00BA5264" w:rsidRDefault="0015097A" w:rsidP="0092310B">
            <w:pPr>
              <w:jc w:val="both"/>
            </w:pPr>
            <w:r w:rsidRPr="00BA5264">
              <w:t xml:space="preserve">Age: </w:t>
            </w:r>
          </w:p>
        </w:tc>
      </w:tr>
      <w:tr w:rsidR="0015097A" w:rsidRPr="00BA5264" w14:paraId="0235862B" w14:textId="77777777" w:rsidTr="0015097A">
        <w:tc>
          <w:tcPr>
            <w:tcW w:w="5000" w:type="pct"/>
          </w:tcPr>
          <w:p w14:paraId="0BB036DD" w14:textId="6516925D" w:rsidR="0015097A" w:rsidRPr="00BA5264" w:rsidRDefault="0015097A" w:rsidP="0092310B">
            <w:pPr>
              <w:jc w:val="both"/>
              <w:rPr>
                <w:i/>
              </w:rPr>
            </w:pPr>
            <w:r w:rsidRPr="00BA5264">
              <w:t>Residential Address Zip Code:</w:t>
            </w:r>
          </w:p>
        </w:tc>
      </w:tr>
    </w:tbl>
    <w:p w14:paraId="5A68D6D8" w14:textId="1C5D88C8" w:rsidR="009B1455" w:rsidRPr="00BA5264" w:rsidRDefault="009B1455" w:rsidP="00BE0DF5">
      <w:pPr>
        <w:rPr>
          <w:b/>
        </w:rPr>
      </w:pPr>
    </w:p>
    <w:p w14:paraId="4B5531BA" w14:textId="00F12DAF" w:rsidR="00BA23A9" w:rsidRPr="00BA5264" w:rsidRDefault="00BA23A9" w:rsidP="00BE0DF5">
      <w:pPr>
        <w:rPr>
          <w:b/>
        </w:rPr>
      </w:pPr>
      <w:r w:rsidRPr="00BA5264">
        <w:rPr>
          <w:b/>
        </w:rPr>
        <w:t>Section III - Questions</w:t>
      </w:r>
    </w:p>
    <w:tbl>
      <w:tblPr>
        <w:tblStyle w:val="TableGrid"/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553"/>
        <w:gridCol w:w="9585"/>
      </w:tblGrid>
      <w:tr w:rsidR="001123D7" w:rsidRPr="00BA5264" w14:paraId="60CF3D53" w14:textId="77777777" w:rsidTr="00BA23A9">
        <w:tc>
          <w:tcPr>
            <w:tcW w:w="5000" w:type="pct"/>
            <w:gridSpan w:val="3"/>
            <w:shd w:val="clear" w:color="auto" w:fill="C6D9F1" w:themeFill="text2" w:themeFillTint="33"/>
          </w:tcPr>
          <w:p w14:paraId="6F59BDB2" w14:textId="1A4D998F" w:rsidR="001123D7" w:rsidRPr="00BA5264" w:rsidRDefault="00BA23A9" w:rsidP="00FC73EF">
            <w:pPr>
              <w:jc w:val="center"/>
              <w:rPr>
                <w:b/>
              </w:rPr>
            </w:pPr>
            <w:r w:rsidRPr="00BA5264">
              <w:rPr>
                <w:b/>
              </w:rPr>
              <w:t xml:space="preserve">PLEASE ANSWER </w:t>
            </w:r>
            <w:r w:rsidRPr="00BA5264">
              <w:rPr>
                <w:b/>
                <w:i/>
              </w:rPr>
              <w:t>YES</w:t>
            </w:r>
            <w:r w:rsidRPr="00BA5264">
              <w:rPr>
                <w:b/>
              </w:rPr>
              <w:t xml:space="preserve"> OR </w:t>
            </w:r>
            <w:r w:rsidRPr="00BA5264">
              <w:rPr>
                <w:b/>
                <w:i/>
              </w:rPr>
              <w:t>NO</w:t>
            </w:r>
            <w:r w:rsidRPr="00BA5264">
              <w:rPr>
                <w:b/>
              </w:rPr>
              <w:t xml:space="preserve"> TO THE FOLLOWING QUESTIONS</w:t>
            </w:r>
          </w:p>
        </w:tc>
      </w:tr>
      <w:tr w:rsidR="00BA23A9" w:rsidRPr="00BA5264" w14:paraId="224BF37A" w14:textId="77777777" w:rsidTr="00BA23A9">
        <w:trPr>
          <w:trHeight w:val="242"/>
        </w:trPr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91B7" w14:textId="5493858F" w:rsidR="00BA23A9" w:rsidRPr="00BA5264" w:rsidRDefault="00BA23A9" w:rsidP="00FC73EF">
            <w:pPr>
              <w:jc w:val="center"/>
              <w:rPr>
                <w:b/>
                <w:sz w:val="24"/>
                <w:szCs w:val="24"/>
              </w:rPr>
            </w:pPr>
            <w:r w:rsidRPr="00BA5264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9D6" w14:textId="3DB0A3BA" w:rsidR="00BA23A9" w:rsidRPr="00BA5264" w:rsidRDefault="00BA23A9" w:rsidP="00FC73EF">
            <w:pPr>
              <w:jc w:val="both"/>
              <w:rPr>
                <w:b/>
              </w:rPr>
            </w:pPr>
            <w:r w:rsidRPr="00BA5264">
              <w:rPr>
                <w:b/>
              </w:rPr>
              <w:t>NO</w:t>
            </w:r>
          </w:p>
        </w:tc>
        <w:tc>
          <w:tcPr>
            <w:tcW w:w="4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2D6EC" w14:textId="2BE99E10" w:rsidR="00BA23A9" w:rsidRPr="00BA5264" w:rsidRDefault="00BA23A9" w:rsidP="00FC73EF">
            <w:pPr>
              <w:jc w:val="both"/>
              <w:rPr>
                <w:i/>
              </w:rPr>
            </w:pPr>
          </w:p>
        </w:tc>
      </w:tr>
      <w:tr w:rsidR="00BA23A9" w:rsidRPr="00BA5264" w14:paraId="7F738930" w14:textId="77777777" w:rsidTr="0015097A">
        <w:trPr>
          <w:trHeight w:val="252"/>
        </w:trPr>
        <w:tc>
          <w:tcPr>
            <w:tcW w:w="2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17E441" w14:textId="77777777" w:rsidR="00BA23A9" w:rsidRPr="00BA5264" w:rsidRDefault="00BA23A9" w:rsidP="00FC7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E33" w14:textId="77777777" w:rsidR="00BA23A9" w:rsidRPr="00BA5264" w:rsidRDefault="00BA23A9" w:rsidP="00FC73EF">
            <w:pPr>
              <w:jc w:val="both"/>
            </w:pPr>
          </w:p>
        </w:tc>
        <w:tc>
          <w:tcPr>
            <w:tcW w:w="4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C83A8" w14:textId="46A06AA5" w:rsidR="00BA23A9" w:rsidRPr="00BA5264" w:rsidRDefault="00BA23A9" w:rsidP="00FC73EF">
            <w:pPr>
              <w:jc w:val="both"/>
            </w:pPr>
            <w:r w:rsidRPr="00BA5264">
              <w:t xml:space="preserve">Is financial exploitation of a specified adult suspected in connection with a disbursement or transaction? </w:t>
            </w:r>
          </w:p>
        </w:tc>
      </w:tr>
      <w:tr w:rsidR="0015097A" w:rsidRPr="00BA5264" w14:paraId="46DAFB2E" w14:textId="77777777" w:rsidTr="0015097A">
        <w:trPr>
          <w:trHeight w:val="93"/>
        </w:trPr>
        <w:tc>
          <w:tcPr>
            <w:tcW w:w="267" w:type="pct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15EDB6B" w14:textId="77777777" w:rsidR="0015097A" w:rsidRPr="00BA5264" w:rsidRDefault="0015097A" w:rsidP="001509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14:paraId="386BC7FC" w14:textId="77777777" w:rsidR="0015097A" w:rsidRPr="00BA5264" w:rsidRDefault="0015097A" w:rsidP="0015097A">
            <w:pPr>
              <w:jc w:val="center"/>
              <w:rPr>
                <w:i/>
              </w:rPr>
            </w:pPr>
          </w:p>
        </w:tc>
        <w:tc>
          <w:tcPr>
            <w:tcW w:w="4475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14:paraId="7F143FA8" w14:textId="286C5059" w:rsidR="0015097A" w:rsidRPr="00BA5264" w:rsidRDefault="0015097A" w:rsidP="0015097A">
            <w:pPr>
              <w:rPr>
                <w:i/>
              </w:rPr>
            </w:pPr>
            <w:r w:rsidRPr="00BA5264">
              <w:t>Are funds currently at risk of being lost?</w:t>
            </w:r>
          </w:p>
        </w:tc>
      </w:tr>
    </w:tbl>
    <w:p w14:paraId="235AD994" w14:textId="77777777" w:rsidR="001123D7" w:rsidRPr="00BA5264" w:rsidRDefault="001123D7" w:rsidP="00BE0DF5">
      <w:pPr>
        <w:rPr>
          <w:b/>
        </w:rPr>
      </w:pPr>
    </w:p>
    <w:p w14:paraId="0306F14B" w14:textId="0AE584F5" w:rsidR="00B232C9" w:rsidRPr="00BA5264" w:rsidRDefault="00B232C9" w:rsidP="00BE0DF5">
      <w:pPr>
        <w:rPr>
          <w:b/>
        </w:rPr>
      </w:pPr>
    </w:p>
    <w:tbl>
      <w:tblPr>
        <w:tblStyle w:val="TableGrid"/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B232C9" w14:paraId="511A0586" w14:textId="77777777" w:rsidTr="0077321D">
        <w:tc>
          <w:tcPr>
            <w:tcW w:w="5000" w:type="pct"/>
            <w:shd w:val="clear" w:color="auto" w:fill="C6D9F1" w:themeFill="text2" w:themeFillTint="33"/>
          </w:tcPr>
          <w:p w14:paraId="3C63860A" w14:textId="0334D1FE" w:rsidR="00B232C9" w:rsidRPr="00190488" w:rsidRDefault="00190488" w:rsidP="00B232C9">
            <w:pPr>
              <w:jc w:val="center"/>
              <w:rPr>
                <w:b/>
                <w:sz w:val="28"/>
                <w:szCs w:val="28"/>
              </w:rPr>
            </w:pPr>
            <w:r w:rsidRPr="00BA5264">
              <w:rPr>
                <w:b/>
                <w:sz w:val="28"/>
                <w:szCs w:val="28"/>
              </w:rPr>
              <w:t>THE OFFICE MAY TAKE DISCIPLINARY ACTION AGAINST ANY PERSON MAKING A KNOWING AND WILLFUL MISREPRESENTATION ON THIS FORM.</w:t>
            </w:r>
          </w:p>
        </w:tc>
      </w:tr>
    </w:tbl>
    <w:p w14:paraId="25A3A64B" w14:textId="3B633B69" w:rsidR="00B232C9" w:rsidRPr="00917271" w:rsidRDefault="00B232C9" w:rsidP="004C2A81">
      <w:pPr>
        <w:tabs>
          <w:tab w:val="left" w:pos="1767"/>
        </w:tabs>
        <w:rPr>
          <w:sz w:val="18"/>
          <w:szCs w:val="18"/>
        </w:rPr>
      </w:pPr>
    </w:p>
    <w:sectPr w:rsidR="00B232C9" w:rsidRPr="00917271" w:rsidSect="0027656D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2B161" w14:textId="77777777" w:rsidR="00E431B0" w:rsidRDefault="00E431B0" w:rsidP="0027656D">
      <w:r>
        <w:separator/>
      </w:r>
    </w:p>
  </w:endnote>
  <w:endnote w:type="continuationSeparator" w:id="0">
    <w:p w14:paraId="18950336" w14:textId="77777777" w:rsidR="00E431B0" w:rsidRDefault="00E431B0" w:rsidP="0027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C34C" w14:textId="0E2247CE" w:rsidR="0027656D" w:rsidRPr="00691205" w:rsidRDefault="0092310B" w:rsidP="00691205">
    <w:pPr>
      <w:rPr>
        <w:sz w:val="18"/>
        <w:szCs w:val="18"/>
      </w:rPr>
    </w:pPr>
    <w:bookmarkStart w:id="4" w:name="_Hlk511054609"/>
    <w:bookmarkStart w:id="5" w:name="_Hlk511054610"/>
    <w:bookmarkStart w:id="6" w:name="_Hlk511054611"/>
    <w:r>
      <w:rPr>
        <w:sz w:val="18"/>
        <w:szCs w:val="18"/>
      </w:rPr>
      <w:t xml:space="preserve">Form </w:t>
    </w:r>
    <w:proofErr w:type="spellStart"/>
    <w:r w:rsidR="00061AA9">
      <w:rPr>
        <w:sz w:val="18"/>
        <w:szCs w:val="18"/>
      </w:rPr>
      <w:t>OFR-</w:t>
    </w:r>
    <w:r w:rsidR="00190488">
      <w:rPr>
        <w:sz w:val="18"/>
        <w:szCs w:val="18"/>
      </w:rPr>
      <w:t>DLY</w:t>
    </w:r>
    <w:proofErr w:type="spellEnd"/>
    <w:r w:rsidR="00A14D66">
      <w:rPr>
        <w:sz w:val="18"/>
        <w:szCs w:val="18"/>
      </w:rPr>
      <w:t xml:space="preserve">, Effective </w:t>
    </w:r>
    <w:r w:rsidR="00244ED6">
      <w:rPr>
        <w:sz w:val="18"/>
        <w:szCs w:val="18"/>
      </w:rPr>
      <w:t>1</w:t>
    </w:r>
    <w:r w:rsidR="00691205">
      <w:rPr>
        <w:sz w:val="18"/>
        <w:szCs w:val="18"/>
      </w:rPr>
      <w:t>/</w:t>
    </w:r>
    <w:r w:rsidR="00BA5264">
      <w:rPr>
        <w:sz w:val="18"/>
        <w:szCs w:val="18"/>
      </w:rPr>
      <w:t>202</w:t>
    </w:r>
    <w:r w:rsidR="00244ED6">
      <w:rPr>
        <w:sz w:val="18"/>
        <w:szCs w:val="18"/>
      </w:rPr>
      <w:t>1</w:t>
    </w:r>
    <w:r w:rsidR="00691205">
      <w:rPr>
        <w:sz w:val="18"/>
        <w:szCs w:val="18"/>
      </w:rPr>
      <w:t>, Incorporated by Reference in Rule 69W-600.</w:t>
    </w:r>
    <w:r w:rsidR="00917271">
      <w:rPr>
        <w:sz w:val="18"/>
        <w:szCs w:val="18"/>
      </w:rPr>
      <w:t>0141</w:t>
    </w:r>
    <w:r w:rsidR="00691205">
      <w:rPr>
        <w:sz w:val="18"/>
        <w:szCs w:val="18"/>
      </w:rPr>
      <w:t xml:space="preserve">, </w:t>
    </w:r>
    <w:bookmarkEnd w:id="4"/>
    <w:bookmarkEnd w:id="5"/>
    <w:bookmarkEnd w:id="6"/>
    <w:r w:rsidR="00190488">
      <w:rPr>
        <w:sz w:val="18"/>
        <w:szCs w:val="18"/>
      </w:rPr>
      <w:t xml:space="preserve">Florida Administrative Code.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17BAE" w14:textId="77777777" w:rsidR="00E431B0" w:rsidRDefault="00E431B0" w:rsidP="0027656D">
      <w:r>
        <w:separator/>
      </w:r>
    </w:p>
  </w:footnote>
  <w:footnote w:type="continuationSeparator" w:id="0">
    <w:p w14:paraId="46D9642B" w14:textId="77777777" w:rsidR="00E431B0" w:rsidRDefault="00E431B0" w:rsidP="0027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5E"/>
    <w:multiLevelType w:val="hybridMultilevel"/>
    <w:tmpl w:val="94A2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6A39"/>
    <w:multiLevelType w:val="hybridMultilevel"/>
    <w:tmpl w:val="1B7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2180C"/>
    <w:multiLevelType w:val="hybridMultilevel"/>
    <w:tmpl w:val="6A64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C4435"/>
    <w:multiLevelType w:val="hybridMultilevel"/>
    <w:tmpl w:val="B90C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F5"/>
    <w:rsid w:val="0002626A"/>
    <w:rsid w:val="00060609"/>
    <w:rsid w:val="00061AA9"/>
    <w:rsid w:val="00074C42"/>
    <w:rsid w:val="000D6E38"/>
    <w:rsid w:val="001123D7"/>
    <w:rsid w:val="00127952"/>
    <w:rsid w:val="0015097A"/>
    <w:rsid w:val="00190488"/>
    <w:rsid w:val="001B1AEF"/>
    <w:rsid w:val="001B4780"/>
    <w:rsid w:val="001B62E0"/>
    <w:rsid w:val="001D3C3F"/>
    <w:rsid w:val="001E3B2C"/>
    <w:rsid w:val="00203022"/>
    <w:rsid w:val="00213E85"/>
    <w:rsid w:val="00223C09"/>
    <w:rsid w:val="00244ED6"/>
    <w:rsid w:val="00250499"/>
    <w:rsid w:val="00267A91"/>
    <w:rsid w:val="0027656D"/>
    <w:rsid w:val="00294AB4"/>
    <w:rsid w:val="002A4007"/>
    <w:rsid w:val="002C7891"/>
    <w:rsid w:val="002D3C6E"/>
    <w:rsid w:val="002F1DE9"/>
    <w:rsid w:val="002F6B72"/>
    <w:rsid w:val="00312EDF"/>
    <w:rsid w:val="0031352F"/>
    <w:rsid w:val="00317911"/>
    <w:rsid w:val="00321271"/>
    <w:rsid w:val="00331C69"/>
    <w:rsid w:val="003444EA"/>
    <w:rsid w:val="00352874"/>
    <w:rsid w:val="00354E11"/>
    <w:rsid w:val="003629A7"/>
    <w:rsid w:val="00365796"/>
    <w:rsid w:val="00370401"/>
    <w:rsid w:val="003A2EB8"/>
    <w:rsid w:val="003F54D8"/>
    <w:rsid w:val="004351EC"/>
    <w:rsid w:val="004C2A81"/>
    <w:rsid w:val="004F322A"/>
    <w:rsid w:val="004F695D"/>
    <w:rsid w:val="0051638A"/>
    <w:rsid w:val="00547AE8"/>
    <w:rsid w:val="00563856"/>
    <w:rsid w:val="00577715"/>
    <w:rsid w:val="005967C8"/>
    <w:rsid w:val="005B6D40"/>
    <w:rsid w:val="005E12D2"/>
    <w:rsid w:val="006268AB"/>
    <w:rsid w:val="006328E6"/>
    <w:rsid w:val="00646EEB"/>
    <w:rsid w:val="006852AC"/>
    <w:rsid w:val="00691205"/>
    <w:rsid w:val="006A74EA"/>
    <w:rsid w:val="006C0574"/>
    <w:rsid w:val="006C6290"/>
    <w:rsid w:val="006E2BAA"/>
    <w:rsid w:val="006F58D4"/>
    <w:rsid w:val="00716D2B"/>
    <w:rsid w:val="00724E88"/>
    <w:rsid w:val="007438BA"/>
    <w:rsid w:val="00760ED5"/>
    <w:rsid w:val="007664BE"/>
    <w:rsid w:val="0077321D"/>
    <w:rsid w:val="007A04F4"/>
    <w:rsid w:val="007B5FDA"/>
    <w:rsid w:val="007C0C91"/>
    <w:rsid w:val="007E3C6D"/>
    <w:rsid w:val="008010DA"/>
    <w:rsid w:val="00805609"/>
    <w:rsid w:val="00807917"/>
    <w:rsid w:val="00833C70"/>
    <w:rsid w:val="0085273B"/>
    <w:rsid w:val="008676C9"/>
    <w:rsid w:val="008D7B72"/>
    <w:rsid w:val="00917271"/>
    <w:rsid w:val="0092310B"/>
    <w:rsid w:val="00935736"/>
    <w:rsid w:val="00947A55"/>
    <w:rsid w:val="00947ADF"/>
    <w:rsid w:val="00956E5C"/>
    <w:rsid w:val="009674A2"/>
    <w:rsid w:val="009B1455"/>
    <w:rsid w:val="009C5F6F"/>
    <w:rsid w:val="009D7E42"/>
    <w:rsid w:val="009E448D"/>
    <w:rsid w:val="00A06061"/>
    <w:rsid w:val="00A14D66"/>
    <w:rsid w:val="00A15336"/>
    <w:rsid w:val="00A21994"/>
    <w:rsid w:val="00A3188B"/>
    <w:rsid w:val="00A44EAE"/>
    <w:rsid w:val="00A74E0B"/>
    <w:rsid w:val="00A94CFF"/>
    <w:rsid w:val="00AA53D0"/>
    <w:rsid w:val="00AA64AA"/>
    <w:rsid w:val="00AB25E0"/>
    <w:rsid w:val="00AC04D4"/>
    <w:rsid w:val="00B04580"/>
    <w:rsid w:val="00B1181D"/>
    <w:rsid w:val="00B150D7"/>
    <w:rsid w:val="00B232C9"/>
    <w:rsid w:val="00B527E8"/>
    <w:rsid w:val="00B90F53"/>
    <w:rsid w:val="00B932EB"/>
    <w:rsid w:val="00BA23A9"/>
    <w:rsid w:val="00BA5264"/>
    <w:rsid w:val="00BD22EE"/>
    <w:rsid w:val="00BE0DF5"/>
    <w:rsid w:val="00C17FB9"/>
    <w:rsid w:val="00C27D9C"/>
    <w:rsid w:val="00C549A8"/>
    <w:rsid w:val="00C6414B"/>
    <w:rsid w:val="00C71088"/>
    <w:rsid w:val="00C7403F"/>
    <w:rsid w:val="00C80F97"/>
    <w:rsid w:val="00CA0F74"/>
    <w:rsid w:val="00CA687C"/>
    <w:rsid w:val="00CB6089"/>
    <w:rsid w:val="00CE3591"/>
    <w:rsid w:val="00CF59E0"/>
    <w:rsid w:val="00D10765"/>
    <w:rsid w:val="00D21A22"/>
    <w:rsid w:val="00D31C45"/>
    <w:rsid w:val="00D43F02"/>
    <w:rsid w:val="00D77698"/>
    <w:rsid w:val="00DE6AF0"/>
    <w:rsid w:val="00E00E03"/>
    <w:rsid w:val="00E03CA0"/>
    <w:rsid w:val="00E431B0"/>
    <w:rsid w:val="00E65944"/>
    <w:rsid w:val="00E743D1"/>
    <w:rsid w:val="00E81D2E"/>
    <w:rsid w:val="00E83322"/>
    <w:rsid w:val="00E927CF"/>
    <w:rsid w:val="00EB57F0"/>
    <w:rsid w:val="00EF6AD7"/>
    <w:rsid w:val="00F21F1E"/>
    <w:rsid w:val="00F505C7"/>
    <w:rsid w:val="00F62C32"/>
    <w:rsid w:val="00F706F6"/>
    <w:rsid w:val="00FD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FFA3825"/>
  <w15:chartTrackingRefBased/>
  <w15:docId w15:val="{B64985A7-419B-47AD-97F9-FF80A347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F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81D2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6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56D"/>
  </w:style>
  <w:style w:type="paragraph" w:styleId="Footer">
    <w:name w:val="footer"/>
    <w:basedOn w:val="Normal"/>
    <w:link w:val="FooterChar"/>
    <w:uiPriority w:val="99"/>
    <w:unhideWhenUsed/>
    <w:rsid w:val="00276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56D"/>
  </w:style>
  <w:style w:type="character" w:styleId="CommentReference">
    <w:name w:val="annotation reference"/>
    <w:basedOn w:val="DefaultParagraphFont"/>
    <w:uiPriority w:val="99"/>
    <w:semiHidden/>
    <w:unhideWhenUsed/>
    <w:rsid w:val="006A7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4EA"/>
    <w:rPr>
      <w:b/>
      <w:bCs/>
      <w:sz w:val="20"/>
      <w:szCs w:val="20"/>
    </w:rPr>
  </w:style>
  <w:style w:type="paragraph" w:styleId="NoSpacing">
    <w:name w:val="No Spacing"/>
    <w:uiPriority w:val="1"/>
    <w:qFormat/>
    <w:rsid w:val="006E2BAA"/>
  </w:style>
  <w:style w:type="paragraph" w:styleId="FootnoteText">
    <w:name w:val="footnote text"/>
    <w:basedOn w:val="Normal"/>
    <w:link w:val="FootnoteTextChar"/>
    <w:uiPriority w:val="99"/>
    <w:semiHidden/>
    <w:unhideWhenUsed/>
    <w:rsid w:val="00CE35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5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66F4-E337-4AE7-B89C-45CE8612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Alisa A</dc:creator>
  <cp:keywords/>
  <dc:description/>
  <cp:lastModifiedBy>White, Ryann</cp:lastModifiedBy>
  <cp:revision>3</cp:revision>
  <cp:lastPrinted>2020-03-13T14:38:00Z</cp:lastPrinted>
  <dcterms:created xsi:type="dcterms:W3CDTF">2021-04-21T20:30:00Z</dcterms:created>
  <dcterms:modified xsi:type="dcterms:W3CDTF">2021-04-21T20:58:00Z</dcterms:modified>
</cp:coreProperties>
</file>